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0"/>
        <w:ind w:left="1373"/>
        <w:rPr>
          <w:rFonts w:ascii="Times New Roman"/>
          <w:sz w:val="20"/>
        </w:rPr>
      </w:pPr>
      <w:r>
        <w:rPr>
          <w:rFonts w:ascii="Times New Roman"/>
          <w:sz w:val="20"/>
        </w:rPr>
        <mc:AlternateContent>
          <mc:Choice Requires="wps">
            <w:drawing>
              <wp:inline distT="0" distB="0" distL="0" distR="0">
                <wp:extent cx="5502275" cy="284480"/>
                <wp:effectExtent l="0" t="0" r="0" b="0"/>
                <wp:docPr id="3" name="Group 3"/>
                <wp:cNvGraphicFramePr>
                  <a:graphicFrameLocks/>
                </wp:cNvGraphicFramePr>
                <a:graphic>
                  <a:graphicData uri="http://schemas.microsoft.com/office/word/2010/wordprocessingGroup">
                    <wpg:wgp>
                      <wpg:cNvPr id="3" name="Group 3"/>
                      <wpg:cNvGrpSpPr/>
                      <wpg:grpSpPr>
                        <a:xfrm>
                          <a:off x="0" y="0"/>
                          <a:ext cx="5502275" cy="284480"/>
                          <a:chExt cx="5502275" cy="284480"/>
                        </a:xfrm>
                      </wpg:grpSpPr>
                      <wps:wsp>
                        <wps:cNvPr id="4" name="Graphic 4"/>
                        <wps:cNvSpPr/>
                        <wps:spPr>
                          <a:xfrm>
                            <a:off x="0" y="0"/>
                            <a:ext cx="5502275" cy="284480"/>
                          </a:xfrm>
                          <a:custGeom>
                            <a:avLst/>
                            <a:gdLst/>
                            <a:ahLst/>
                            <a:cxnLst/>
                            <a:rect l="l" t="t" r="r" b="b"/>
                            <a:pathLst>
                              <a:path w="5502275" h="284480">
                                <a:moveTo>
                                  <a:pt x="5501927" y="47316"/>
                                </a:moveTo>
                                <a:lnTo>
                                  <a:pt x="0" y="47316"/>
                                </a:lnTo>
                                <a:lnTo>
                                  <a:pt x="0" y="0"/>
                                </a:lnTo>
                                <a:lnTo>
                                  <a:pt x="5501927" y="0"/>
                                </a:lnTo>
                                <a:lnTo>
                                  <a:pt x="5501927" y="47316"/>
                                </a:lnTo>
                                <a:close/>
                              </a:path>
                              <a:path w="5502275" h="284480">
                                <a:moveTo>
                                  <a:pt x="2750963" y="283899"/>
                                </a:moveTo>
                                <a:lnTo>
                                  <a:pt x="2530886" y="47316"/>
                                </a:lnTo>
                                <a:lnTo>
                                  <a:pt x="2971041" y="47316"/>
                                </a:lnTo>
                                <a:lnTo>
                                  <a:pt x="2750963" y="283899"/>
                                </a:lnTo>
                                <a:close/>
                              </a:path>
                            </a:pathLst>
                          </a:custGeom>
                          <a:solidFill>
                            <a:srgbClr val="FD8728"/>
                          </a:solidFill>
                        </wps:spPr>
                        <wps:bodyPr wrap="square" lIns="0" tIns="0" rIns="0" bIns="0" rtlCol="0">
                          <a:prstTxWarp prst="textNoShape">
                            <a:avLst/>
                          </a:prstTxWarp>
                          <a:noAutofit/>
                        </wps:bodyPr>
                      </wps:wsp>
                    </wpg:wgp>
                  </a:graphicData>
                </a:graphic>
              </wp:inline>
            </w:drawing>
          </mc:Choice>
          <mc:Fallback>
            <w:pict>
              <v:group style="width:433.25pt;height:22.4pt;mso-position-horizontal-relative:char;mso-position-vertical-relative:line" id="docshapegroup3" coordorigin="0,0" coordsize="8665,448">
                <v:shape style="position:absolute;left:0;top:0;width:8665;height:448" id="docshape4" coordorigin="0,0" coordsize="8665,448" path="m8664,75l0,75,0,0,8664,0,8664,75xm4332,447l3986,75,4679,75,4332,447xe" filled="true" fillcolor="#fd8728" stroked="false">
                  <v:path arrowok="t"/>
                  <v:fill type="solid"/>
                </v:shape>
              </v:group>
            </w:pict>
          </mc:Fallback>
        </mc:AlternateContent>
      </w:r>
      <w:r>
        <w:rPr>
          <w:rFonts w:ascii="Times New Roman"/>
          <w:sz w:val="20"/>
        </w:rPr>
      </w:r>
    </w:p>
    <w:p>
      <w:pPr>
        <w:pStyle w:val="Heading1"/>
      </w:pPr>
      <w:r>
        <w:rPr>
          <w:color w:val="333C61"/>
          <w:spacing w:val="-2"/>
        </w:rPr>
        <w:t>MEDICAL</w:t>
      </w:r>
      <w:r>
        <w:rPr>
          <w:color w:val="333C61"/>
          <w:spacing w:val="-13"/>
        </w:rPr>
        <w:t> </w:t>
      </w:r>
      <w:r>
        <w:rPr>
          <w:color w:val="333C61"/>
          <w:spacing w:val="-2"/>
        </w:rPr>
        <w:t>DIRECTOR</w:t>
      </w:r>
      <w:r>
        <w:rPr>
          <w:color w:val="333C61"/>
          <w:spacing w:val="-14"/>
        </w:rPr>
        <w:t> </w:t>
      </w:r>
      <w:r>
        <w:rPr>
          <w:color w:val="333C61"/>
          <w:spacing w:val="-2"/>
        </w:rPr>
        <w:t>FOR</w:t>
      </w:r>
      <w:r>
        <w:rPr>
          <w:color w:val="333C61"/>
          <w:spacing w:val="-13"/>
        </w:rPr>
        <w:t> </w:t>
      </w:r>
      <w:r>
        <w:rPr>
          <w:color w:val="333C61"/>
          <w:spacing w:val="-2"/>
        </w:rPr>
        <w:t>NFL</w:t>
      </w:r>
      <w:r>
        <w:rPr>
          <w:color w:val="333C61"/>
          <w:spacing w:val="-13"/>
        </w:rPr>
        <w:t> </w:t>
      </w:r>
      <w:r>
        <w:rPr>
          <w:color w:val="333C61"/>
          <w:spacing w:val="-2"/>
        </w:rPr>
        <w:t>PLAYERS</w:t>
      </w:r>
      <w:r>
        <w:rPr>
          <w:color w:val="333C61"/>
          <w:spacing w:val="-12"/>
        </w:rPr>
        <w:t> </w:t>
      </w:r>
      <w:r>
        <w:rPr>
          <w:color w:val="333C61"/>
          <w:spacing w:val="-2"/>
        </w:rPr>
        <w:t>ASSOCIAITON</w:t>
      </w:r>
    </w:p>
    <w:p>
      <w:pPr>
        <w:pStyle w:val="BodyText"/>
        <w:spacing w:before="310"/>
        <w:ind w:left="0"/>
        <w:rPr>
          <w:rFonts w:ascii="Lucida Sans"/>
          <w:sz w:val="29"/>
        </w:rPr>
      </w:pPr>
    </w:p>
    <w:p>
      <w:pPr>
        <w:pStyle w:val="BodyText"/>
        <w:spacing w:line="348" w:lineRule="auto" w:before="0"/>
        <w:ind w:left="115" w:right="4671"/>
        <w:jc w:val="both"/>
      </w:pPr>
      <w:r>
        <w:rPr/>
        <w:drawing>
          <wp:anchor distT="0" distB="0" distL="0" distR="0" allowOverlap="1" layoutInCell="1" locked="0" behindDoc="0" simplePos="0" relativeHeight="15729152">
            <wp:simplePos x="0" y="0"/>
            <wp:positionH relativeFrom="page">
              <wp:posOffset>4607807</wp:posOffset>
            </wp:positionH>
            <wp:positionV relativeFrom="paragraph">
              <wp:posOffset>17084</wp:posOffset>
            </wp:positionV>
            <wp:extent cx="2764458" cy="2764457"/>
            <wp:effectExtent l="0" t="0" r="0" b="0"/>
            <wp:wrapNone/>
            <wp:docPr id="5" name="Image 5">
              <a:hlinkClick r:id="rId7"/>
            </wp:docPr>
            <wp:cNvGraphicFramePr>
              <a:graphicFrameLocks/>
            </wp:cNvGraphicFramePr>
            <a:graphic>
              <a:graphicData uri="http://schemas.openxmlformats.org/drawingml/2006/picture">
                <pic:pic>
                  <pic:nvPicPr>
                    <pic:cNvPr id="5" name="Image 5">
                      <a:hlinkClick r:id="rId7"/>
                    </pic:cNvPr>
                    <pic:cNvPicPr/>
                  </pic:nvPicPr>
                  <pic:blipFill>
                    <a:blip r:embed="rId8" cstate="print"/>
                    <a:stretch>
                      <a:fillRect/>
                    </a:stretch>
                  </pic:blipFill>
                  <pic:spPr>
                    <a:xfrm>
                      <a:off x="0" y="0"/>
                      <a:ext cx="2764458" cy="2764457"/>
                    </a:xfrm>
                    <a:prstGeom prst="rect">
                      <a:avLst/>
                    </a:prstGeom>
                  </pic:spPr>
                </pic:pic>
              </a:graphicData>
            </a:graphic>
          </wp:anchor>
        </w:drawing>
      </w:r>
      <w:r>
        <w:rPr>
          <w:color w:val="333C61"/>
        </w:rPr>
        <w:t>Dr. Thom Mayer is the Medical Director for the NFL Players Association, Executive Vice President of Leadership for LogixHealth, Founder of BestPractices, Inc., and Clinical Professor of Emergency Medicine at George Washington University and Senior Lecturing Fellow at Duke University. He was named the 2018 winner of the James D. Mills Outstanding Contribution to </w:t>
      </w:r>
      <w:r>
        <w:rPr>
          <w:color w:val="333C61"/>
          <w:spacing w:val="-2"/>
        </w:rPr>
        <w:t>Emergency</w:t>
      </w:r>
      <w:r>
        <w:rPr>
          <w:color w:val="333C61"/>
          <w:spacing w:val="-12"/>
        </w:rPr>
        <w:t> </w:t>
      </w:r>
      <w:r>
        <w:rPr>
          <w:color w:val="333C61"/>
          <w:spacing w:val="-2"/>
        </w:rPr>
        <w:t>Medicine</w:t>
      </w:r>
      <w:r>
        <w:rPr>
          <w:color w:val="333C61"/>
          <w:spacing w:val="-12"/>
        </w:rPr>
        <w:t> </w:t>
      </w:r>
      <w:r>
        <w:rPr>
          <w:color w:val="333C61"/>
          <w:spacing w:val="-2"/>
        </w:rPr>
        <w:t>Award,</w:t>
      </w:r>
      <w:r>
        <w:rPr>
          <w:color w:val="333C61"/>
          <w:spacing w:val="-12"/>
        </w:rPr>
        <w:t> </w:t>
      </w:r>
      <w:r>
        <w:rPr>
          <w:color w:val="333C61"/>
          <w:spacing w:val="-2"/>
        </w:rPr>
        <w:t>which</w:t>
      </w:r>
      <w:r>
        <w:rPr>
          <w:color w:val="333C61"/>
          <w:spacing w:val="-12"/>
        </w:rPr>
        <w:t> </w:t>
      </w:r>
      <w:r>
        <w:rPr>
          <w:color w:val="333C61"/>
          <w:spacing w:val="-2"/>
        </w:rPr>
        <w:t>is</w:t>
      </w:r>
      <w:r>
        <w:rPr>
          <w:color w:val="333C61"/>
          <w:spacing w:val="-12"/>
        </w:rPr>
        <w:t> </w:t>
      </w:r>
      <w:r>
        <w:rPr>
          <w:color w:val="333C61"/>
          <w:spacing w:val="-2"/>
        </w:rPr>
        <w:t>the</w:t>
      </w:r>
      <w:r>
        <w:rPr>
          <w:color w:val="333C61"/>
          <w:spacing w:val="-12"/>
        </w:rPr>
        <w:t> </w:t>
      </w:r>
      <w:r>
        <w:rPr>
          <w:color w:val="333C61"/>
          <w:spacing w:val="-2"/>
        </w:rPr>
        <w:t>highest</w:t>
      </w:r>
      <w:r>
        <w:rPr>
          <w:color w:val="333C61"/>
          <w:spacing w:val="-12"/>
        </w:rPr>
        <w:t> </w:t>
      </w:r>
      <w:r>
        <w:rPr>
          <w:color w:val="333C61"/>
          <w:spacing w:val="-2"/>
        </w:rPr>
        <w:t>honor</w:t>
      </w:r>
      <w:r>
        <w:rPr>
          <w:color w:val="333C61"/>
          <w:spacing w:val="-12"/>
        </w:rPr>
        <w:t> </w:t>
      </w:r>
      <w:r>
        <w:rPr>
          <w:color w:val="333C61"/>
          <w:spacing w:val="-2"/>
        </w:rPr>
        <w:t>of </w:t>
      </w:r>
      <w:r>
        <w:rPr>
          <w:color w:val="333C61"/>
        </w:rPr>
        <w:t>the American College of Emergency Physicians. He was recently nominated to the Pro Football Hall of Fame in Canton,</w:t>
      </w:r>
      <w:r>
        <w:rPr>
          <w:color w:val="333C61"/>
          <w:spacing w:val="-1"/>
        </w:rPr>
        <w:t> </w:t>
      </w:r>
      <w:r>
        <w:rPr>
          <w:color w:val="333C61"/>
        </w:rPr>
        <w:t>Ohio.</w:t>
      </w:r>
      <w:r>
        <w:rPr>
          <w:color w:val="333C61"/>
          <w:spacing w:val="-1"/>
        </w:rPr>
        <w:t> </w:t>
      </w:r>
      <w:r>
        <w:rPr>
          <w:color w:val="333C61"/>
        </w:rPr>
        <w:t>USA</w:t>
      </w:r>
      <w:r>
        <w:rPr>
          <w:color w:val="333C61"/>
          <w:spacing w:val="-1"/>
        </w:rPr>
        <w:t> </w:t>
      </w:r>
      <w:r>
        <w:rPr>
          <w:color w:val="333C61"/>
        </w:rPr>
        <w:t>Today</w:t>
      </w:r>
      <w:r>
        <w:rPr>
          <w:color w:val="333C61"/>
          <w:spacing w:val="-1"/>
        </w:rPr>
        <w:t> </w:t>
      </w:r>
      <w:r>
        <w:rPr>
          <w:color w:val="333C61"/>
        </w:rPr>
        <w:t>named</w:t>
      </w:r>
      <w:r>
        <w:rPr>
          <w:color w:val="333C61"/>
          <w:spacing w:val="-1"/>
        </w:rPr>
        <w:t> </w:t>
      </w:r>
      <w:r>
        <w:rPr>
          <w:color w:val="333C61"/>
        </w:rPr>
        <w:t>him</w:t>
      </w:r>
      <w:r>
        <w:rPr>
          <w:color w:val="333C61"/>
          <w:spacing w:val="-1"/>
        </w:rPr>
        <w:t> </w:t>
      </w:r>
      <w:r>
        <w:rPr>
          <w:color w:val="333C61"/>
        </w:rPr>
        <w:t>one</w:t>
      </w:r>
      <w:r>
        <w:rPr>
          <w:color w:val="333C61"/>
          <w:spacing w:val="-1"/>
        </w:rPr>
        <w:t> </w:t>
      </w:r>
      <w:r>
        <w:rPr>
          <w:color w:val="333C61"/>
        </w:rPr>
        <w:t>of</w:t>
      </w:r>
      <w:r>
        <w:rPr>
          <w:color w:val="333C61"/>
          <w:spacing w:val="-1"/>
        </w:rPr>
        <w:t> </w:t>
      </w:r>
      <w:r>
        <w:rPr>
          <w:color w:val="333C61"/>
        </w:rPr>
        <w:t>the</w:t>
      </w:r>
      <w:r>
        <w:rPr>
          <w:color w:val="333C61"/>
          <w:spacing w:val="-1"/>
        </w:rPr>
        <w:t> </w:t>
      </w:r>
      <w:r>
        <w:rPr>
          <w:color w:val="333C61"/>
        </w:rPr>
        <w:t>“100</w:t>
      </w:r>
    </w:p>
    <w:p>
      <w:pPr>
        <w:pStyle w:val="BodyText"/>
        <w:spacing w:line="348" w:lineRule="auto" w:before="1"/>
        <w:ind w:right="104"/>
        <w:jc w:val="both"/>
      </w:pPr>
      <w:r>
        <w:rPr>
          <w:color w:val="333C61"/>
        </w:rPr>
        <w:t>Most Important People in the NFL.” Tom Peters, the internationally acclaimed leadership guru, </w:t>
      </w:r>
      <w:r>
        <w:rPr>
          <w:color w:val="333C61"/>
          <w:w w:val="105"/>
        </w:rPr>
        <w:t>referred</w:t>
      </w:r>
      <w:r>
        <w:rPr>
          <w:color w:val="333C61"/>
          <w:spacing w:val="-19"/>
          <w:w w:val="105"/>
        </w:rPr>
        <w:t> </w:t>
      </w:r>
      <w:r>
        <w:rPr>
          <w:color w:val="333C61"/>
          <w:w w:val="105"/>
        </w:rPr>
        <w:t>to</w:t>
      </w:r>
      <w:r>
        <w:rPr>
          <w:color w:val="333C61"/>
          <w:spacing w:val="-19"/>
          <w:w w:val="105"/>
        </w:rPr>
        <w:t> </w:t>
      </w:r>
      <w:r>
        <w:rPr>
          <w:color w:val="333C61"/>
          <w:w w:val="105"/>
        </w:rPr>
        <w:t>his</w:t>
      </w:r>
      <w:r>
        <w:rPr>
          <w:color w:val="333C61"/>
          <w:spacing w:val="-19"/>
          <w:w w:val="105"/>
        </w:rPr>
        <w:t> </w:t>
      </w:r>
      <w:r>
        <w:rPr>
          <w:color w:val="333C61"/>
          <w:w w:val="105"/>
        </w:rPr>
        <w:t>work</w:t>
      </w:r>
      <w:r>
        <w:rPr>
          <w:color w:val="333C61"/>
          <w:spacing w:val="-19"/>
          <w:w w:val="105"/>
        </w:rPr>
        <w:t> </w:t>
      </w:r>
      <w:r>
        <w:rPr>
          <w:color w:val="333C61"/>
          <w:w w:val="105"/>
        </w:rPr>
        <w:t>as</w:t>
      </w:r>
      <w:r>
        <w:rPr>
          <w:color w:val="333C61"/>
          <w:spacing w:val="-18"/>
          <w:w w:val="105"/>
        </w:rPr>
        <w:t> </w:t>
      </w:r>
      <w:r>
        <w:rPr>
          <w:color w:val="333C61"/>
          <w:w w:val="105"/>
        </w:rPr>
        <w:t>“gaspworthy.”</w:t>
      </w:r>
    </w:p>
    <w:p>
      <w:pPr>
        <w:pStyle w:val="BodyText"/>
        <w:spacing w:line="348" w:lineRule="auto" w:before="3"/>
        <w:ind w:right="104"/>
        <w:jc w:val="both"/>
      </w:pPr>
      <w:r>
        <w:rPr>
          <w:color w:val="333C61"/>
        </w:rPr>
        <w:t>When asked about these awards, Dr. Mayer simply says, “I have only one talent. I know how to hire</w:t>
      </w:r>
      <w:r>
        <w:rPr>
          <w:color w:val="333C61"/>
          <w:spacing w:val="-4"/>
        </w:rPr>
        <w:t> </w:t>
      </w:r>
      <w:r>
        <w:rPr>
          <w:color w:val="333C61"/>
        </w:rPr>
        <w:t>people</w:t>
      </w:r>
      <w:r>
        <w:rPr>
          <w:color w:val="333C61"/>
          <w:spacing w:val="-4"/>
        </w:rPr>
        <w:t> </w:t>
      </w:r>
      <w:r>
        <w:rPr>
          <w:color w:val="333C61"/>
        </w:rPr>
        <w:t>who</w:t>
      </w:r>
      <w:r>
        <w:rPr>
          <w:color w:val="333C61"/>
          <w:spacing w:val="-4"/>
        </w:rPr>
        <w:t> </w:t>
      </w:r>
      <w:r>
        <w:rPr>
          <w:color w:val="333C61"/>
        </w:rPr>
        <w:t>are</w:t>
      </w:r>
      <w:r>
        <w:rPr>
          <w:color w:val="333C61"/>
          <w:spacing w:val="-4"/>
        </w:rPr>
        <w:t> </w:t>
      </w:r>
      <w:r>
        <w:rPr>
          <w:color w:val="333C61"/>
        </w:rPr>
        <w:t>not</w:t>
      </w:r>
      <w:r>
        <w:rPr>
          <w:color w:val="333C61"/>
          <w:spacing w:val="-4"/>
        </w:rPr>
        <w:t> </w:t>
      </w:r>
      <w:r>
        <w:rPr>
          <w:color w:val="333C61"/>
        </w:rPr>
        <w:t>only</w:t>
      </w:r>
      <w:r>
        <w:rPr>
          <w:color w:val="333C61"/>
          <w:spacing w:val="-4"/>
        </w:rPr>
        <w:t> </w:t>
      </w:r>
      <w:r>
        <w:rPr>
          <w:color w:val="333C61"/>
        </w:rPr>
        <w:t>better</w:t>
      </w:r>
      <w:r>
        <w:rPr>
          <w:color w:val="333C61"/>
          <w:spacing w:val="-4"/>
        </w:rPr>
        <w:t> </w:t>
      </w:r>
      <w:r>
        <w:rPr>
          <w:color w:val="333C61"/>
        </w:rPr>
        <w:t>than</w:t>
      </w:r>
      <w:r>
        <w:rPr>
          <w:color w:val="333C61"/>
          <w:spacing w:val="-4"/>
        </w:rPr>
        <w:t> </w:t>
      </w:r>
      <w:r>
        <w:rPr>
          <w:color w:val="333C61"/>
        </w:rPr>
        <w:t>me,</w:t>
      </w:r>
      <w:r>
        <w:rPr>
          <w:color w:val="333C61"/>
          <w:spacing w:val="-4"/>
        </w:rPr>
        <w:t> </w:t>
      </w:r>
      <w:r>
        <w:rPr>
          <w:color w:val="333C61"/>
        </w:rPr>
        <w:t>but</w:t>
      </w:r>
      <w:r>
        <w:rPr>
          <w:color w:val="333C61"/>
          <w:spacing w:val="-4"/>
        </w:rPr>
        <w:t> </w:t>
      </w:r>
      <w:r>
        <w:rPr>
          <w:color w:val="333C61"/>
        </w:rPr>
        <w:t>much</w:t>
      </w:r>
      <w:r>
        <w:rPr>
          <w:color w:val="333C61"/>
          <w:spacing w:val="-4"/>
        </w:rPr>
        <w:t> </w:t>
      </w:r>
      <w:r>
        <w:rPr>
          <w:color w:val="333C61"/>
        </w:rPr>
        <w:t>better</w:t>
      </w:r>
      <w:r>
        <w:rPr>
          <w:color w:val="333C61"/>
          <w:spacing w:val="-4"/>
        </w:rPr>
        <w:t> </w:t>
      </w:r>
      <w:r>
        <w:rPr>
          <w:color w:val="333C61"/>
        </w:rPr>
        <w:t>than</w:t>
      </w:r>
      <w:r>
        <w:rPr>
          <w:color w:val="333C61"/>
          <w:spacing w:val="-4"/>
        </w:rPr>
        <w:t> </w:t>
      </w:r>
      <w:r>
        <w:rPr>
          <w:color w:val="333C61"/>
        </w:rPr>
        <w:t>me.</w:t>
      </w:r>
      <w:r>
        <w:rPr>
          <w:color w:val="333C61"/>
          <w:spacing w:val="-4"/>
        </w:rPr>
        <w:t> </w:t>
      </w:r>
      <w:r>
        <w:rPr>
          <w:color w:val="333C61"/>
        </w:rPr>
        <w:t>They</w:t>
      </w:r>
      <w:r>
        <w:rPr>
          <w:color w:val="333C61"/>
          <w:spacing w:val="-4"/>
        </w:rPr>
        <w:t> </w:t>
      </w:r>
      <w:r>
        <w:rPr>
          <w:color w:val="333C61"/>
        </w:rPr>
        <w:t>won</w:t>
      </w:r>
      <w:r>
        <w:rPr>
          <w:color w:val="333C61"/>
          <w:spacing w:val="-4"/>
        </w:rPr>
        <w:t> </w:t>
      </w:r>
      <w:r>
        <w:rPr>
          <w:color w:val="333C61"/>
        </w:rPr>
        <w:t>the</w:t>
      </w:r>
      <w:r>
        <w:rPr>
          <w:color w:val="333C61"/>
          <w:spacing w:val="-4"/>
        </w:rPr>
        <w:t> </w:t>
      </w:r>
      <w:r>
        <w:rPr>
          <w:color w:val="333C61"/>
        </w:rPr>
        <w:t>awards,</w:t>
      </w:r>
      <w:r>
        <w:rPr>
          <w:color w:val="333C61"/>
          <w:spacing w:val="-4"/>
        </w:rPr>
        <w:t> </w:t>
      </w:r>
      <w:r>
        <w:rPr>
          <w:color w:val="333C61"/>
        </w:rPr>
        <w:t>not </w:t>
      </w:r>
      <w:r>
        <w:rPr>
          <w:color w:val="333C61"/>
          <w:spacing w:val="-4"/>
        </w:rPr>
        <w:t>me.”</w:t>
      </w:r>
    </w:p>
    <w:p>
      <w:pPr>
        <w:pStyle w:val="BodyText"/>
        <w:spacing w:line="348" w:lineRule="auto" w:before="5"/>
        <w:ind w:right="104"/>
        <w:jc w:val="both"/>
      </w:pPr>
      <w:r>
        <w:rPr>
          <w:color w:val="333C61"/>
        </w:rPr>
        <w:t>Dr.</w:t>
      </w:r>
      <w:r>
        <w:rPr>
          <w:color w:val="333C61"/>
          <w:spacing w:val="-14"/>
        </w:rPr>
        <w:t> </w:t>
      </w:r>
      <w:r>
        <w:rPr>
          <w:color w:val="333C61"/>
        </w:rPr>
        <w:t>Mayer</w:t>
      </w:r>
      <w:r>
        <w:rPr>
          <w:color w:val="333C61"/>
          <w:spacing w:val="-14"/>
        </w:rPr>
        <w:t> </w:t>
      </w:r>
      <w:r>
        <w:rPr>
          <w:color w:val="333C61"/>
        </w:rPr>
        <w:t>has</w:t>
      </w:r>
      <w:r>
        <w:rPr>
          <w:color w:val="333C61"/>
          <w:spacing w:val="-14"/>
        </w:rPr>
        <w:t> </w:t>
      </w:r>
      <w:r>
        <w:rPr>
          <w:color w:val="333C61"/>
        </w:rPr>
        <w:t>been</w:t>
      </w:r>
      <w:r>
        <w:rPr>
          <w:color w:val="333C61"/>
          <w:spacing w:val="-14"/>
        </w:rPr>
        <w:t> </w:t>
      </w:r>
      <w:r>
        <w:rPr>
          <w:color w:val="333C61"/>
        </w:rPr>
        <w:t>the</w:t>
      </w:r>
      <w:r>
        <w:rPr>
          <w:color w:val="333C61"/>
          <w:spacing w:val="-14"/>
        </w:rPr>
        <w:t> </w:t>
      </w:r>
      <w:r>
        <w:rPr>
          <w:color w:val="333C61"/>
        </w:rPr>
        <w:t>founder,</w:t>
      </w:r>
      <w:r>
        <w:rPr>
          <w:color w:val="333C61"/>
          <w:spacing w:val="-14"/>
        </w:rPr>
        <w:t> </w:t>
      </w:r>
      <w:r>
        <w:rPr>
          <w:color w:val="333C61"/>
        </w:rPr>
        <w:t>CEO,</w:t>
      </w:r>
      <w:r>
        <w:rPr>
          <w:color w:val="333C61"/>
          <w:spacing w:val="-14"/>
        </w:rPr>
        <w:t> </w:t>
      </w:r>
      <w:r>
        <w:rPr>
          <w:color w:val="333C61"/>
        </w:rPr>
        <w:t>and</w:t>
      </w:r>
      <w:r>
        <w:rPr>
          <w:color w:val="333C61"/>
          <w:spacing w:val="-14"/>
        </w:rPr>
        <w:t> </w:t>
      </w:r>
      <w:r>
        <w:rPr>
          <w:color w:val="333C61"/>
        </w:rPr>
        <w:t>principal</w:t>
      </w:r>
      <w:r>
        <w:rPr>
          <w:color w:val="333C61"/>
          <w:spacing w:val="-14"/>
        </w:rPr>
        <w:t> </w:t>
      </w:r>
      <w:r>
        <w:rPr>
          <w:color w:val="333C61"/>
        </w:rPr>
        <w:t>shareholder</w:t>
      </w:r>
      <w:r>
        <w:rPr>
          <w:color w:val="333C61"/>
          <w:spacing w:val="-14"/>
        </w:rPr>
        <w:t> </w:t>
      </w:r>
      <w:r>
        <w:rPr>
          <w:color w:val="333C61"/>
        </w:rPr>
        <w:t>of</w:t>
      </w:r>
      <w:r>
        <w:rPr>
          <w:color w:val="333C61"/>
          <w:spacing w:val="-14"/>
        </w:rPr>
        <w:t> </w:t>
      </w:r>
      <w:r>
        <w:rPr>
          <w:color w:val="333C61"/>
        </w:rPr>
        <w:t>physician</w:t>
      </w:r>
      <w:r>
        <w:rPr>
          <w:color w:val="333C61"/>
          <w:spacing w:val="-14"/>
        </w:rPr>
        <w:t> </w:t>
      </w:r>
      <w:r>
        <w:rPr>
          <w:color w:val="333C61"/>
        </w:rPr>
        <w:t>leadership,</w:t>
      </w:r>
      <w:r>
        <w:rPr>
          <w:color w:val="333C61"/>
          <w:spacing w:val="-14"/>
        </w:rPr>
        <w:t> </w:t>
      </w:r>
      <w:r>
        <w:rPr>
          <w:color w:val="333C61"/>
        </w:rPr>
        <w:t>staffing, and management and ambulance transport companies with revenues in excess of $100 million, which were then sold with an average IRR in excess of 38%. He continues to hold intellectual property</w:t>
      </w:r>
      <w:r>
        <w:rPr>
          <w:color w:val="333C61"/>
          <w:spacing w:val="-3"/>
        </w:rPr>
        <w:t> </w:t>
      </w:r>
      <w:r>
        <w:rPr>
          <w:color w:val="333C61"/>
        </w:rPr>
        <w:t>rights</w:t>
      </w:r>
      <w:r>
        <w:rPr>
          <w:color w:val="333C61"/>
          <w:spacing w:val="-3"/>
        </w:rPr>
        <w:t> </w:t>
      </w:r>
      <w:r>
        <w:rPr>
          <w:color w:val="333C61"/>
        </w:rPr>
        <w:t>to</w:t>
      </w:r>
      <w:r>
        <w:rPr>
          <w:color w:val="333C61"/>
          <w:spacing w:val="-3"/>
        </w:rPr>
        <w:t> </w:t>
      </w:r>
      <w:r>
        <w:rPr>
          <w:color w:val="333C61"/>
        </w:rPr>
        <w:t>all</w:t>
      </w:r>
      <w:r>
        <w:rPr>
          <w:color w:val="333C61"/>
          <w:spacing w:val="-3"/>
        </w:rPr>
        <w:t> </w:t>
      </w:r>
      <w:r>
        <w:rPr>
          <w:color w:val="333C61"/>
        </w:rPr>
        <w:t>the</w:t>
      </w:r>
      <w:r>
        <w:rPr>
          <w:color w:val="333C61"/>
          <w:spacing w:val="-3"/>
        </w:rPr>
        <w:t> </w:t>
      </w:r>
      <w:r>
        <w:rPr>
          <w:color w:val="333C61"/>
        </w:rPr>
        <w:t>content</w:t>
      </w:r>
      <w:r>
        <w:rPr>
          <w:color w:val="333C61"/>
          <w:spacing w:val="-3"/>
        </w:rPr>
        <w:t> </w:t>
      </w:r>
      <w:r>
        <w:rPr>
          <w:color w:val="333C61"/>
        </w:rPr>
        <w:t>developed</w:t>
      </w:r>
      <w:r>
        <w:rPr>
          <w:color w:val="333C61"/>
          <w:spacing w:val="-3"/>
        </w:rPr>
        <w:t> </w:t>
      </w:r>
      <w:r>
        <w:rPr>
          <w:color w:val="333C61"/>
        </w:rPr>
        <w:t>by</w:t>
      </w:r>
      <w:r>
        <w:rPr>
          <w:color w:val="333C61"/>
          <w:spacing w:val="-3"/>
        </w:rPr>
        <w:t> </w:t>
      </w:r>
      <w:r>
        <w:rPr>
          <w:color w:val="333C61"/>
        </w:rPr>
        <w:t>these</w:t>
      </w:r>
      <w:r>
        <w:rPr>
          <w:color w:val="333C61"/>
          <w:spacing w:val="-3"/>
        </w:rPr>
        <w:t> </w:t>
      </w:r>
      <w:r>
        <w:rPr>
          <w:color w:val="333C61"/>
        </w:rPr>
        <w:t>companies.</w:t>
      </w:r>
    </w:p>
    <w:p>
      <w:pPr>
        <w:pStyle w:val="BodyText"/>
        <w:spacing w:line="348" w:lineRule="auto" w:before="6"/>
        <w:ind w:right="104"/>
        <w:jc w:val="both"/>
      </w:pPr>
      <w:r>
        <w:rPr>
          <w:color w:val="333C61"/>
        </w:rPr>
        <w:t>He is one of the most widely sought speakers on healthcare patient experience, leadership and management, hardwiring flow, trauma and emergency care, pediatric emergency care, EMS/disaster medicine, and sports medicine. His work in each of these areas has resulted in changing the very fabric of patient care.</w:t>
      </w:r>
    </w:p>
    <w:p>
      <w:pPr>
        <w:pStyle w:val="BodyText"/>
        <w:spacing w:line="348" w:lineRule="auto" w:before="6"/>
        <w:ind w:right="104"/>
        <w:jc w:val="both"/>
      </w:pPr>
      <w:r>
        <w:rPr>
          <w:color w:val="333C61"/>
        </w:rPr>
        <w:t>On September 11, 2001 Dr. Mayer served as the Command Physician at the Pentagon Rescue </w:t>
      </w:r>
      <w:r>
        <w:rPr>
          <w:color w:val="333C61"/>
          <w:spacing w:val="-2"/>
        </w:rPr>
        <w:t>Operation</w:t>
      </w:r>
      <w:r>
        <w:rPr>
          <w:color w:val="333C61"/>
          <w:spacing w:val="-15"/>
        </w:rPr>
        <w:t> </w:t>
      </w:r>
      <w:r>
        <w:rPr>
          <w:color w:val="333C61"/>
          <w:spacing w:val="-2"/>
        </w:rPr>
        <w:t>and</w:t>
      </w:r>
      <w:r>
        <w:rPr>
          <w:color w:val="333C61"/>
          <w:spacing w:val="-15"/>
        </w:rPr>
        <w:t> </w:t>
      </w:r>
      <w:r>
        <w:rPr>
          <w:color w:val="333C61"/>
          <w:spacing w:val="-2"/>
        </w:rPr>
        <w:t>has</w:t>
      </w:r>
      <w:r>
        <w:rPr>
          <w:color w:val="333C61"/>
          <w:spacing w:val="-15"/>
        </w:rPr>
        <w:t> </w:t>
      </w:r>
      <w:r>
        <w:rPr>
          <w:color w:val="333C61"/>
          <w:spacing w:val="-2"/>
        </w:rPr>
        <w:t>served</w:t>
      </w:r>
      <w:r>
        <w:rPr>
          <w:color w:val="333C61"/>
          <w:spacing w:val="-15"/>
        </w:rPr>
        <w:t> </w:t>
      </w:r>
      <w:r>
        <w:rPr>
          <w:color w:val="333C61"/>
          <w:spacing w:val="-2"/>
        </w:rPr>
        <w:t>on</w:t>
      </w:r>
      <w:r>
        <w:rPr>
          <w:color w:val="333C61"/>
          <w:spacing w:val="-15"/>
        </w:rPr>
        <w:t> </w:t>
      </w:r>
      <w:r>
        <w:rPr>
          <w:color w:val="333C61"/>
          <w:spacing w:val="-2"/>
        </w:rPr>
        <w:t>3</w:t>
      </w:r>
      <w:r>
        <w:rPr>
          <w:color w:val="333C61"/>
          <w:spacing w:val="-15"/>
        </w:rPr>
        <w:t> </w:t>
      </w:r>
      <w:r>
        <w:rPr>
          <w:color w:val="333C61"/>
          <w:spacing w:val="-2"/>
        </w:rPr>
        <w:t>Defense</w:t>
      </w:r>
      <w:r>
        <w:rPr>
          <w:color w:val="333C61"/>
          <w:spacing w:val="-15"/>
        </w:rPr>
        <w:t> </w:t>
      </w:r>
      <w:r>
        <w:rPr>
          <w:color w:val="333C61"/>
          <w:spacing w:val="-2"/>
        </w:rPr>
        <w:t>Science</w:t>
      </w:r>
      <w:r>
        <w:rPr>
          <w:color w:val="333C61"/>
          <w:spacing w:val="-15"/>
        </w:rPr>
        <w:t> </w:t>
      </w:r>
      <w:r>
        <w:rPr>
          <w:color w:val="333C61"/>
          <w:spacing w:val="-2"/>
        </w:rPr>
        <w:t>Board</w:t>
      </w:r>
      <w:r>
        <w:rPr>
          <w:color w:val="333C61"/>
          <w:spacing w:val="-15"/>
        </w:rPr>
        <w:t> </w:t>
      </w:r>
      <w:r>
        <w:rPr>
          <w:color w:val="333C61"/>
          <w:spacing w:val="-2"/>
        </w:rPr>
        <w:t>Task</w:t>
      </w:r>
      <w:r>
        <w:rPr>
          <w:color w:val="333C61"/>
          <w:spacing w:val="-15"/>
        </w:rPr>
        <w:t> </w:t>
      </w:r>
      <w:r>
        <w:rPr>
          <w:color w:val="333C61"/>
          <w:spacing w:val="-2"/>
        </w:rPr>
        <w:t>Forces,</w:t>
      </w:r>
      <w:r>
        <w:rPr>
          <w:color w:val="333C61"/>
          <w:spacing w:val="-15"/>
        </w:rPr>
        <w:t> </w:t>
      </w:r>
      <w:r>
        <w:rPr>
          <w:color w:val="333C61"/>
          <w:spacing w:val="-2"/>
        </w:rPr>
        <w:t>advising</w:t>
      </w:r>
      <w:r>
        <w:rPr>
          <w:color w:val="333C61"/>
          <w:spacing w:val="-15"/>
        </w:rPr>
        <w:t> </w:t>
      </w:r>
      <w:r>
        <w:rPr>
          <w:color w:val="333C61"/>
          <w:spacing w:val="-2"/>
        </w:rPr>
        <w:t>the</w:t>
      </w:r>
      <w:r>
        <w:rPr>
          <w:color w:val="333C61"/>
          <w:spacing w:val="-15"/>
        </w:rPr>
        <w:t> </w:t>
      </w:r>
      <w:r>
        <w:rPr>
          <w:color w:val="333C61"/>
          <w:spacing w:val="-2"/>
        </w:rPr>
        <w:t>Secretary</w:t>
      </w:r>
      <w:r>
        <w:rPr>
          <w:color w:val="333C61"/>
          <w:spacing w:val="-15"/>
        </w:rPr>
        <w:t> </w:t>
      </w:r>
      <w:r>
        <w:rPr>
          <w:color w:val="333C61"/>
          <w:spacing w:val="-2"/>
        </w:rPr>
        <w:t>of</w:t>
      </w:r>
    </w:p>
    <w:p>
      <w:pPr>
        <w:spacing w:after="0" w:line="348" w:lineRule="auto"/>
        <w:jc w:val="both"/>
        <w:sectPr>
          <w:headerReference w:type="default" r:id="rId5"/>
          <w:footerReference w:type="default" r:id="rId6"/>
          <w:type w:val="continuous"/>
          <w:pgSz w:w="12240" w:h="15840"/>
          <w:pgMar w:header="509" w:footer="375" w:top="1860" w:bottom="560" w:left="420" w:right="500"/>
          <w:pgNumType w:start="1"/>
        </w:sectPr>
      </w:pPr>
    </w:p>
    <w:p>
      <w:pPr>
        <w:pStyle w:val="BodyText"/>
        <w:spacing w:before="0"/>
        <w:ind w:left="1373"/>
        <w:rPr>
          <w:sz w:val="20"/>
        </w:rPr>
      </w:pPr>
      <w:r>
        <w:rPr>
          <w:sz w:val="20"/>
        </w:rPr>
        <mc:AlternateContent>
          <mc:Choice Requires="wps">
            <w:drawing>
              <wp:inline distT="0" distB="0" distL="0" distR="0">
                <wp:extent cx="5502275" cy="284480"/>
                <wp:effectExtent l="0" t="0" r="0" b="0"/>
                <wp:docPr id="6" name="Group 6"/>
                <wp:cNvGraphicFramePr>
                  <a:graphicFrameLocks/>
                </wp:cNvGraphicFramePr>
                <a:graphic>
                  <a:graphicData uri="http://schemas.microsoft.com/office/word/2010/wordprocessingGroup">
                    <wpg:wgp>
                      <wpg:cNvPr id="6" name="Group 6"/>
                      <wpg:cNvGrpSpPr/>
                      <wpg:grpSpPr>
                        <a:xfrm>
                          <a:off x="0" y="0"/>
                          <a:ext cx="5502275" cy="284480"/>
                          <a:chExt cx="5502275" cy="284480"/>
                        </a:xfrm>
                      </wpg:grpSpPr>
                      <wps:wsp>
                        <wps:cNvPr id="7" name="Graphic 7"/>
                        <wps:cNvSpPr/>
                        <wps:spPr>
                          <a:xfrm>
                            <a:off x="0" y="0"/>
                            <a:ext cx="5502275" cy="284480"/>
                          </a:xfrm>
                          <a:custGeom>
                            <a:avLst/>
                            <a:gdLst/>
                            <a:ahLst/>
                            <a:cxnLst/>
                            <a:rect l="l" t="t" r="r" b="b"/>
                            <a:pathLst>
                              <a:path w="5502275" h="284480">
                                <a:moveTo>
                                  <a:pt x="5501927" y="47316"/>
                                </a:moveTo>
                                <a:lnTo>
                                  <a:pt x="0" y="47316"/>
                                </a:lnTo>
                                <a:lnTo>
                                  <a:pt x="0" y="0"/>
                                </a:lnTo>
                                <a:lnTo>
                                  <a:pt x="5501927" y="0"/>
                                </a:lnTo>
                                <a:lnTo>
                                  <a:pt x="5501927" y="47316"/>
                                </a:lnTo>
                                <a:close/>
                              </a:path>
                              <a:path w="5502275" h="284480">
                                <a:moveTo>
                                  <a:pt x="2750963" y="283899"/>
                                </a:moveTo>
                                <a:lnTo>
                                  <a:pt x="2530886" y="47316"/>
                                </a:lnTo>
                                <a:lnTo>
                                  <a:pt x="2971041" y="47316"/>
                                </a:lnTo>
                                <a:lnTo>
                                  <a:pt x="2750963" y="283899"/>
                                </a:lnTo>
                                <a:close/>
                              </a:path>
                            </a:pathLst>
                          </a:custGeom>
                          <a:solidFill>
                            <a:srgbClr val="FD8728"/>
                          </a:solidFill>
                        </wps:spPr>
                        <wps:bodyPr wrap="square" lIns="0" tIns="0" rIns="0" bIns="0" rtlCol="0">
                          <a:prstTxWarp prst="textNoShape">
                            <a:avLst/>
                          </a:prstTxWarp>
                          <a:noAutofit/>
                        </wps:bodyPr>
                      </wps:wsp>
                    </wpg:wgp>
                  </a:graphicData>
                </a:graphic>
              </wp:inline>
            </w:drawing>
          </mc:Choice>
          <mc:Fallback>
            <w:pict>
              <v:group style="width:433.25pt;height:22.4pt;mso-position-horizontal-relative:char;mso-position-vertical-relative:line" id="docshapegroup5" coordorigin="0,0" coordsize="8665,448">
                <v:shape style="position:absolute;left:0;top:0;width:8665;height:448" id="docshape6" coordorigin="0,0" coordsize="8665,448" path="m8664,75l0,75,0,0,8664,0,8664,75xm4332,447l3986,75,4679,75,4332,447xe" filled="true" fillcolor="#fd8728" stroked="false">
                  <v:path arrowok="t"/>
                  <v:fill type="solid"/>
                </v:shape>
              </v:group>
            </w:pict>
          </mc:Fallback>
        </mc:AlternateContent>
      </w:r>
      <w:r>
        <w:rPr>
          <w:sz w:val="20"/>
        </w:rPr>
      </w:r>
    </w:p>
    <w:p>
      <w:pPr>
        <w:pStyle w:val="Heading1"/>
        <w:spacing w:before="88"/>
        <w:rPr>
          <w:rFonts w:ascii="Arial"/>
        </w:rPr>
      </w:pPr>
      <w:r>
        <w:rPr>
          <w:rFonts w:ascii="Arial"/>
          <w:color w:val="333C61"/>
          <w:spacing w:val="-4"/>
        </w:rPr>
        <w:t>BIO</w:t>
      </w:r>
      <w:r>
        <w:rPr>
          <w:rFonts w:ascii="Arial"/>
          <w:color w:val="333C61"/>
          <w:spacing w:val="-15"/>
        </w:rPr>
        <w:t> </w:t>
      </w:r>
      <w:r>
        <w:rPr>
          <w:rFonts w:ascii="Arial"/>
          <w:color w:val="333C61"/>
          <w:spacing w:val="-2"/>
        </w:rPr>
        <w:t>CONT'D</w:t>
      </w:r>
    </w:p>
    <w:p>
      <w:pPr>
        <w:pStyle w:val="BodyText"/>
        <w:spacing w:before="263"/>
        <w:ind w:left="0"/>
      </w:pPr>
    </w:p>
    <w:p>
      <w:pPr>
        <w:pStyle w:val="BodyText"/>
        <w:spacing w:line="348" w:lineRule="auto" w:before="1"/>
      </w:pPr>
      <w:r>
        <w:rPr>
          <w:color w:val="333C61"/>
        </w:rPr>
        <w:t>Defense.</w:t>
      </w:r>
      <w:r>
        <w:rPr>
          <w:color w:val="333C61"/>
          <w:spacing w:val="-5"/>
        </w:rPr>
        <w:t> </w:t>
      </w:r>
      <w:r>
        <w:rPr>
          <w:color w:val="333C61"/>
        </w:rPr>
        <w:t>Most</w:t>
      </w:r>
      <w:r>
        <w:rPr>
          <w:color w:val="333C61"/>
          <w:spacing w:val="-5"/>
        </w:rPr>
        <w:t> </w:t>
      </w:r>
      <w:r>
        <w:rPr>
          <w:color w:val="333C61"/>
        </w:rPr>
        <w:t>recently,</w:t>
      </w:r>
      <w:r>
        <w:rPr>
          <w:color w:val="333C61"/>
          <w:spacing w:val="-5"/>
        </w:rPr>
        <w:t> </w:t>
      </w:r>
      <w:r>
        <w:rPr>
          <w:color w:val="333C61"/>
        </w:rPr>
        <w:t>in</w:t>
      </w:r>
      <w:r>
        <w:rPr>
          <w:color w:val="333C61"/>
          <w:spacing w:val="-5"/>
        </w:rPr>
        <w:t> </w:t>
      </w:r>
      <w:r>
        <w:rPr>
          <w:color w:val="333C61"/>
        </w:rPr>
        <w:t>2022,</w:t>
      </w:r>
      <w:r>
        <w:rPr>
          <w:color w:val="333C61"/>
          <w:spacing w:val="-5"/>
        </w:rPr>
        <w:t> </w:t>
      </w:r>
      <w:r>
        <w:rPr>
          <w:color w:val="333C61"/>
        </w:rPr>
        <w:t>Dr.</w:t>
      </w:r>
      <w:r>
        <w:rPr>
          <w:color w:val="333C61"/>
          <w:spacing w:val="-5"/>
        </w:rPr>
        <w:t> </w:t>
      </w:r>
      <w:r>
        <w:rPr>
          <w:color w:val="333C61"/>
        </w:rPr>
        <w:t>Mayer</w:t>
      </w:r>
      <w:r>
        <w:rPr>
          <w:color w:val="333C61"/>
          <w:spacing w:val="-5"/>
        </w:rPr>
        <w:t> </w:t>
      </w:r>
      <w:r>
        <w:rPr>
          <w:color w:val="333C61"/>
        </w:rPr>
        <w:t>helped</w:t>
      </w:r>
      <w:r>
        <w:rPr>
          <w:color w:val="333C61"/>
          <w:spacing w:val="-5"/>
        </w:rPr>
        <w:t> </w:t>
      </w:r>
      <w:r>
        <w:rPr>
          <w:color w:val="333C61"/>
        </w:rPr>
        <w:t>lead</w:t>
      </w:r>
      <w:r>
        <w:rPr>
          <w:color w:val="333C61"/>
          <w:spacing w:val="-5"/>
        </w:rPr>
        <w:t> </w:t>
      </w:r>
      <w:r>
        <w:rPr>
          <w:color w:val="333C61"/>
        </w:rPr>
        <w:t>a</w:t>
      </w:r>
      <w:r>
        <w:rPr>
          <w:color w:val="333C61"/>
          <w:spacing w:val="-5"/>
        </w:rPr>
        <w:t> </w:t>
      </w:r>
      <w:r>
        <w:rPr>
          <w:color w:val="333C61"/>
        </w:rPr>
        <w:t>mobile</w:t>
      </w:r>
      <w:r>
        <w:rPr>
          <w:color w:val="333C61"/>
          <w:spacing w:val="-5"/>
        </w:rPr>
        <w:t> </w:t>
      </w:r>
      <w:r>
        <w:rPr>
          <w:color w:val="333C61"/>
        </w:rPr>
        <w:t>team</w:t>
      </w:r>
      <w:r>
        <w:rPr>
          <w:color w:val="333C61"/>
          <w:spacing w:val="-5"/>
        </w:rPr>
        <w:t> </w:t>
      </w:r>
      <w:r>
        <w:rPr>
          <w:color w:val="333C61"/>
        </w:rPr>
        <w:t>to</w:t>
      </w:r>
      <w:r>
        <w:rPr>
          <w:color w:val="333C61"/>
          <w:spacing w:val="-5"/>
        </w:rPr>
        <w:t> </w:t>
      </w:r>
      <w:r>
        <w:rPr>
          <w:color w:val="333C61"/>
        </w:rPr>
        <w:t>Ukraine</w:t>
      </w:r>
      <w:r>
        <w:rPr>
          <w:color w:val="333C61"/>
          <w:spacing w:val="-5"/>
        </w:rPr>
        <w:t> </w:t>
      </w:r>
      <w:r>
        <w:rPr>
          <w:color w:val="333C61"/>
        </w:rPr>
        <w:t>treating</w:t>
      </w:r>
      <w:r>
        <w:rPr>
          <w:color w:val="333C61"/>
          <w:spacing w:val="-5"/>
        </w:rPr>
        <w:t> </w:t>
      </w:r>
      <w:r>
        <w:rPr>
          <w:color w:val="333C61"/>
        </w:rPr>
        <w:t>almost 350 patients and training over 1,700 Ukrainian medical staffers.</w:t>
      </w:r>
    </w:p>
    <w:p>
      <w:pPr>
        <w:pStyle w:val="BodyText"/>
        <w:spacing w:line="348" w:lineRule="auto" w:before="3"/>
      </w:pPr>
      <w:r>
        <w:rPr>
          <w:color w:val="333C61"/>
        </w:rPr>
        <w:t>He</w:t>
      </w:r>
      <w:r>
        <w:rPr>
          <w:color w:val="333C61"/>
          <w:spacing w:val="22"/>
        </w:rPr>
        <w:t> </w:t>
      </w:r>
      <w:r>
        <w:rPr>
          <w:color w:val="333C61"/>
        </w:rPr>
        <w:t>has</w:t>
      </w:r>
      <w:r>
        <w:rPr>
          <w:color w:val="333C61"/>
          <w:spacing w:val="22"/>
        </w:rPr>
        <w:t> </w:t>
      </w:r>
      <w:r>
        <w:rPr>
          <w:color w:val="333C61"/>
        </w:rPr>
        <w:t>published</w:t>
      </w:r>
      <w:r>
        <w:rPr>
          <w:color w:val="333C61"/>
          <w:spacing w:val="22"/>
        </w:rPr>
        <w:t> </w:t>
      </w:r>
      <w:r>
        <w:rPr>
          <w:color w:val="333C61"/>
        </w:rPr>
        <w:t>over</w:t>
      </w:r>
      <w:r>
        <w:rPr>
          <w:color w:val="333C61"/>
          <w:spacing w:val="22"/>
        </w:rPr>
        <w:t> </w:t>
      </w:r>
      <w:r>
        <w:rPr>
          <w:color w:val="333C61"/>
        </w:rPr>
        <w:t>100</w:t>
      </w:r>
      <w:r>
        <w:rPr>
          <w:color w:val="333C61"/>
          <w:spacing w:val="22"/>
        </w:rPr>
        <w:t> </w:t>
      </w:r>
      <w:r>
        <w:rPr>
          <w:color w:val="333C61"/>
        </w:rPr>
        <w:t>peer-reviewed</w:t>
      </w:r>
      <w:r>
        <w:rPr>
          <w:color w:val="333C61"/>
          <w:spacing w:val="22"/>
        </w:rPr>
        <w:t> </w:t>
      </w:r>
      <w:r>
        <w:rPr>
          <w:color w:val="333C61"/>
        </w:rPr>
        <w:t>articles,</w:t>
      </w:r>
      <w:r>
        <w:rPr>
          <w:color w:val="333C61"/>
          <w:spacing w:val="22"/>
        </w:rPr>
        <w:t> </w:t>
      </w:r>
      <w:r>
        <w:rPr>
          <w:color w:val="333C61"/>
        </w:rPr>
        <w:t>over</w:t>
      </w:r>
      <w:r>
        <w:rPr>
          <w:color w:val="333C61"/>
          <w:spacing w:val="22"/>
        </w:rPr>
        <w:t> </w:t>
      </w:r>
      <w:r>
        <w:rPr>
          <w:color w:val="333C61"/>
        </w:rPr>
        <w:t>100</w:t>
      </w:r>
      <w:r>
        <w:rPr>
          <w:color w:val="333C61"/>
          <w:spacing w:val="22"/>
        </w:rPr>
        <w:t> </w:t>
      </w:r>
      <w:r>
        <w:rPr>
          <w:color w:val="333C61"/>
        </w:rPr>
        <w:t>book</w:t>
      </w:r>
      <w:r>
        <w:rPr>
          <w:color w:val="333C61"/>
          <w:spacing w:val="22"/>
        </w:rPr>
        <w:t> </w:t>
      </w:r>
      <w:r>
        <w:rPr>
          <w:color w:val="333C61"/>
        </w:rPr>
        <w:t>chapters,</w:t>
      </w:r>
      <w:r>
        <w:rPr>
          <w:color w:val="333C61"/>
          <w:spacing w:val="22"/>
        </w:rPr>
        <w:t> </w:t>
      </w:r>
      <w:r>
        <w:rPr>
          <w:color w:val="333C61"/>
        </w:rPr>
        <w:t>and</w:t>
      </w:r>
      <w:r>
        <w:rPr>
          <w:color w:val="333C61"/>
          <w:spacing w:val="22"/>
        </w:rPr>
        <w:t> </w:t>
      </w:r>
      <w:r>
        <w:rPr>
          <w:color w:val="333C61"/>
        </w:rPr>
        <w:t>has</w:t>
      </w:r>
      <w:r>
        <w:rPr>
          <w:color w:val="333C61"/>
          <w:spacing w:val="22"/>
        </w:rPr>
        <w:t> </w:t>
      </w:r>
      <w:r>
        <w:rPr>
          <w:color w:val="333C61"/>
        </w:rPr>
        <w:t>edited</w:t>
      </w:r>
      <w:r>
        <w:rPr>
          <w:color w:val="333C61"/>
          <w:spacing w:val="22"/>
        </w:rPr>
        <w:t> </w:t>
      </w:r>
      <w:r>
        <w:rPr>
          <w:color w:val="333C61"/>
        </w:rPr>
        <w:t>or written 20 textbooks, including:</w:t>
      </w:r>
    </w:p>
    <w:p>
      <w:pPr>
        <w:pStyle w:val="ListParagraph"/>
        <w:numPr>
          <w:ilvl w:val="0"/>
          <w:numId w:val="1"/>
        </w:numPr>
        <w:tabs>
          <w:tab w:pos="310" w:val="left" w:leader="none"/>
        </w:tabs>
        <w:spacing w:line="240" w:lineRule="auto" w:before="3" w:after="0"/>
        <w:ind w:left="310" w:right="0" w:hanging="172"/>
        <w:jc w:val="left"/>
        <w:rPr>
          <w:sz w:val="26"/>
        </w:rPr>
      </w:pPr>
      <w:r>
        <w:rPr>
          <w:color w:val="333C61"/>
          <w:spacing w:val="-4"/>
          <w:sz w:val="26"/>
        </w:rPr>
        <w:t>Leadership</w:t>
      </w:r>
      <w:r>
        <w:rPr>
          <w:color w:val="333C61"/>
          <w:spacing w:val="-12"/>
          <w:sz w:val="26"/>
        </w:rPr>
        <w:t> </w:t>
      </w:r>
      <w:r>
        <w:rPr>
          <w:color w:val="333C61"/>
          <w:spacing w:val="-4"/>
          <w:sz w:val="26"/>
        </w:rPr>
        <w:t>for</w:t>
      </w:r>
      <w:r>
        <w:rPr>
          <w:color w:val="333C61"/>
          <w:spacing w:val="-12"/>
          <w:sz w:val="26"/>
        </w:rPr>
        <w:t> </w:t>
      </w:r>
      <w:r>
        <w:rPr>
          <w:color w:val="333C61"/>
          <w:spacing w:val="-4"/>
          <w:sz w:val="26"/>
        </w:rPr>
        <w:t>Great</w:t>
      </w:r>
      <w:r>
        <w:rPr>
          <w:color w:val="333C61"/>
          <w:spacing w:val="-11"/>
          <w:sz w:val="26"/>
        </w:rPr>
        <w:t> </w:t>
      </w:r>
      <w:r>
        <w:rPr>
          <w:color w:val="333C61"/>
          <w:spacing w:val="-4"/>
          <w:sz w:val="26"/>
        </w:rPr>
        <w:t>Customer</w:t>
      </w:r>
      <w:r>
        <w:rPr>
          <w:color w:val="333C61"/>
          <w:spacing w:val="-12"/>
          <w:sz w:val="26"/>
        </w:rPr>
        <w:t> </w:t>
      </w:r>
      <w:r>
        <w:rPr>
          <w:color w:val="333C61"/>
          <w:spacing w:val="-4"/>
          <w:sz w:val="26"/>
        </w:rPr>
        <w:t>Service:</w:t>
      </w:r>
      <w:r>
        <w:rPr>
          <w:color w:val="333C61"/>
          <w:spacing w:val="-11"/>
          <w:sz w:val="26"/>
        </w:rPr>
        <w:t> </w:t>
      </w:r>
      <w:r>
        <w:rPr>
          <w:color w:val="333C61"/>
          <w:spacing w:val="-4"/>
          <w:sz w:val="26"/>
        </w:rPr>
        <w:t>Satisfied</w:t>
      </w:r>
      <w:r>
        <w:rPr>
          <w:color w:val="333C61"/>
          <w:spacing w:val="-12"/>
          <w:sz w:val="26"/>
        </w:rPr>
        <w:t> </w:t>
      </w:r>
      <w:r>
        <w:rPr>
          <w:color w:val="333C61"/>
          <w:spacing w:val="-4"/>
          <w:sz w:val="26"/>
        </w:rPr>
        <w:t>Employees,</w:t>
      </w:r>
      <w:r>
        <w:rPr>
          <w:color w:val="333C61"/>
          <w:spacing w:val="-12"/>
          <w:sz w:val="26"/>
        </w:rPr>
        <w:t> </w:t>
      </w:r>
      <w:r>
        <w:rPr>
          <w:color w:val="333C61"/>
          <w:spacing w:val="-4"/>
          <w:sz w:val="26"/>
        </w:rPr>
        <w:t>Satisfied</w:t>
      </w:r>
      <w:r>
        <w:rPr>
          <w:color w:val="333C61"/>
          <w:spacing w:val="-11"/>
          <w:sz w:val="26"/>
        </w:rPr>
        <w:t> </w:t>
      </w:r>
      <w:r>
        <w:rPr>
          <w:color w:val="333C61"/>
          <w:spacing w:val="-4"/>
          <w:sz w:val="26"/>
        </w:rPr>
        <w:t>Patients:</w:t>
      </w:r>
      <w:r>
        <w:rPr>
          <w:color w:val="333C61"/>
          <w:spacing w:val="-12"/>
          <w:sz w:val="26"/>
        </w:rPr>
        <w:t> </w:t>
      </w:r>
      <w:r>
        <w:rPr>
          <w:color w:val="333C61"/>
          <w:spacing w:val="-4"/>
          <w:sz w:val="26"/>
        </w:rPr>
        <w:t>2nd</w:t>
      </w:r>
      <w:r>
        <w:rPr>
          <w:color w:val="333C61"/>
          <w:spacing w:val="-11"/>
          <w:sz w:val="26"/>
        </w:rPr>
        <w:t> </w:t>
      </w:r>
      <w:r>
        <w:rPr>
          <w:color w:val="333C61"/>
          <w:spacing w:val="-4"/>
          <w:sz w:val="26"/>
        </w:rPr>
        <w:t>Edition</w:t>
      </w:r>
    </w:p>
    <w:p>
      <w:pPr>
        <w:pStyle w:val="ListParagraph"/>
        <w:numPr>
          <w:ilvl w:val="0"/>
          <w:numId w:val="1"/>
        </w:numPr>
        <w:tabs>
          <w:tab w:pos="310" w:val="left" w:leader="none"/>
        </w:tabs>
        <w:spacing w:line="240" w:lineRule="auto" w:before="136" w:after="0"/>
        <w:ind w:left="310" w:right="0" w:hanging="172"/>
        <w:jc w:val="left"/>
        <w:rPr>
          <w:sz w:val="26"/>
        </w:rPr>
      </w:pPr>
      <w:r>
        <w:rPr>
          <w:color w:val="333C61"/>
          <w:spacing w:val="-4"/>
          <w:sz w:val="26"/>
        </w:rPr>
        <w:t>Leadership</w:t>
      </w:r>
      <w:r>
        <w:rPr>
          <w:color w:val="333C61"/>
          <w:spacing w:val="-8"/>
          <w:sz w:val="26"/>
        </w:rPr>
        <w:t> </w:t>
      </w:r>
      <w:r>
        <w:rPr>
          <w:color w:val="333C61"/>
          <w:spacing w:val="-4"/>
          <w:sz w:val="26"/>
        </w:rPr>
        <w:t>for</w:t>
      </w:r>
      <w:r>
        <w:rPr>
          <w:color w:val="333C61"/>
          <w:spacing w:val="-7"/>
          <w:sz w:val="26"/>
        </w:rPr>
        <w:t> </w:t>
      </w:r>
      <w:r>
        <w:rPr>
          <w:color w:val="333C61"/>
          <w:spacing w:val="-4"/>
          <w:sz w:val="26"/>
        </w:rPr>
        <w:t>Smooth</w:t>
      </w:r>
      <w:r>
        <w:rPr>
          <w:color w:val="333C61"/>
          <w:spacing w:val="-7"/>
          <w:sz w:val="26"/>
        </w:rPr>
        <w:t> </w:t>
      </w:r>
      <w:r>
        <w:rPr>
          <w:color w:val="333C61"/>
          <w:spacing w:val="-4"/>
          <w:sz w:val="26"/>
        </w:rPr>
        <w:t>Patient</w:t>
      </w:r>
      <w:r>
        <w:rPr>
          <w:color w:val="333C61"/>
          <w:spacing w:val="-7"/>
          <w:sz w:val="26"/>
        </w:rPr>
        <w:t> </w:t>
      </w:r>
      <w:r>
        <w:rPr>
          <w:color w:val="333C61"/>
          <w:spacing w:val="-4"/>
          <w:sz w:val="26"/>
        </w:rPr>
        <w:t>Flow</w:t>
      </w:r>
    </w:p>
    <w:p>
      <w:pPr>
        <w:pStyle w:val="ListParagraph"/>
        <w:numPr>
          <w:ilvl w:val="0"/>
          <w:numId w:val="1"/>
        </w:numPr>
        <w:tabs>
          <w:tab w:pos="310" w:val="left" w:leader="none"/>
        </w:tabs>
        <w:spacing w:line="240" w:lineRule="auto" w:before="136" w:after="0"/>
        <w:ind w:left="310" w:right="0" w:hanging="172"/>
        <w:jc w:val="left"/>
        <w:rPr>
          <w:sz w:val="26"/>
        </w:rPr>
      </w:pPr>
      <w:r>
        <w:rPr>
          <w:color w:val="333C61"/>
          <w:spacing w:val="-2"/>
          <w:sz w:val="26"/>
        </w:rPr>
        <w:t>Hardwiring</w:t>
      </w:r>
      <w:r>
        <w:rPr>
          <w:color w:val="333C61"/>
          <w:spacing w:val="-5"/>
          <w:sz w:val="26"/>
        </w:rPr>
        <w:t> </w:t>
      </w:r>
      <w:r>
        <w:rPr>
          <w:color w:val="333C61"/>
          <w:spacing w:val="-4"/>
          <w:sz w:val="26"/>
        </w:rPr>
        <w:t>Flow</w:t>
      </w:r>
    </w:p>
    <w:p>
      <w:pPr>
        <w:pStyle w:val="ListParagraph"/>
        <w:numPr>
          <w:ilvl w:val="0"/>
          <w:numId w:val="1"/>
        </w:numPr>
        <w:tabs>
          <w:tab w:pos="310" w:val="left" w:leader="none"/>
        </w:tabs>
        <w:spacing w:line="240" w:lineRule="auto" w:before="136" w:after="0"/>
        <w:ind w:left="310" w:right="0" w:hanging="172"/>
        <w:jc w:val="left"/>
        <w:rPr>
          <w:sz w:val="26"/>
        </w:rPr>
      </w:pPr>
      <w:r>
        <w:rPr>
          <w:color w:val="333C61"/>
          <w:spacing w:val="-4"/>
          <w:sz w:val="26"/>
        </w:rPr>
        <w:t>The</w:t>
      </w:r>
      <w:r>
        <w:rPr>
          <w:color w:val="333C61"/>
          <w:spacing w:val="-9"/>
          <w:sz w:val="26"/>
        </w:rPr>
        <w:t> </w:t>
      </w:r>
      <w:r>
        <w:rPr>
          <w:color w:val="333C61"/>
          <w:spacing w:val="-4"/>
          <w:sz w:val="26"/>
        </w:rPr>
        <w:t>Patient</w:t>
      </w:r>
      <w:r>
        <w:rPr>
          <w:color w:val="333C61"/>
          <w:spacing w:val="-8"/>
          <w:sz w:val="26"/>
        </w:rPr>
        <w:t> </w:t>
      </w:r>
      <w:r>
        <w:rPr>
          <w:color w:val="333C61"/>
          <w:spacing w:val="-4"/>
          <w:sz w:val="26"/>
        </w:rPr>
        <w:t>Flow</w:t>
      </w:r>
      <w:r>
        <w:rPr>
          <w:color w:val="333C61"/>
          <w:spacing w:val="-9"/>
          <w:sz w:val="26"/>
        </w:rPr>
        <w:t> </w:t>
      </w:r>
      <w:r>
        <w:rPr>
          <w:color w:val="333C61"/>
          <w:spacing w:val="-4"/>
          <w:sz w:val="26"/>
        </w:rPr>
        <w:t>Advantage</w:t>
      </w:r>
    </w:p>
    <w:p>
      <w:pPr>
        <w:pStyle w:val="ListParagraph"/>
        <w:numPr>
          <w:ilvl w:val="0"/>
          <w:numId w:val="1"/>
        </w:numPr>
        <w:tabs>
          <w:tab w:pos="310" w:val="left" w:leader="none"/>
        </w:tabs>
        <w:spacing w:line="240" w:lineRule="auto" w:before="136" w:after="0"/>
        <w:ind w:left="310" w:right="0" w:hanging="172"/>
        <w:jc w:val="left"/>
        <w:rPr>
          <w:sz w:val="26"/>
        </w:rPr>
      </w:pPr>
      <w:r>
        <w:rPr>
          <w:color w:val="333C61"/>
          <w:spacing w:val="-6"/>
          <w:sz w:val="26"/>
        </w:rPr>
        <w:t>Strauss</w:t>
      </w:r>
      <w:r>
        <w:rPr>
          <w:color w:val="333C61"/>
          <w:spacing w:val="-5"/>
          <w:sz w:val="26"/>
        </w:rPr>
        <w:t> </w:t>
      </w:r>
      <w:r>
        <w:rPr>
          <w:color w:val="333C61"/>
          <w:spacing w:val="-6"/>
          <w:sz w:val="26"/>
        </w:rPr>
        <w:t>and</w:t>
      </w:r>
      <w:r>
        <w:rPr>
          <w:color w:val="333C61"/>
          <w:spacing w:val="-5"/>
          <w:sz w:val="26"/>
        </w:rPr>
        <w:t> </w:t>
      </w:r>
      <w:r>
        <w:rPr>
          <w:color w:val="333C61"/>
          <w:spacing w:val="-6"/>
          <w:sz w:val="26"/>
        </w:rPr>
        <w:t>Mayer’s</w:t>
      </w:r>
      <w:r>
        <w:rPr>
          <w:color w:val="333C61"/>
          <w:spacing w:val="-4"/>
          <w:sz w:val="26"/>
        </w:rPr>
        <w:t> </w:t>
      </w:r>
      <w:r>
        <w:rPr>
          <w:color w:val="333C61"/>
          <w:spacing w:val="-6"/>
          <w:sz w:val="26"/>
        </w:rPr>
        <w:t>Emergency</w:t>
      </w:r>
      <w:r>
        <w:rPr>
          <w:color w:val="333C61"/>
          <w:spacing w:val="-5"/>
          <w:sz w:val="26"/>
        </w:rPr>
        <w:t> </w:t>
      </w:r>
      <w:r>
        <w:rPr>
          <w:color w:val="333C61"/>
          <w:spacing w:val="-6"/>
          <w:sz w:val="26"/>
        </w:rPr>
        <w:t>Department</w:t>
      </w:r>
      <w:r>
        <w:rPr>
          <w:color w:val="333C61"/>
          <w:spacing w:val="-5"/>
          <w:sz w:val="26"/>
        </w:rPr>
        <w:t> </w:t>
      </w:r>
      <w:r>
        <w:rPr>
          <w:color w:val="333C61"/>
          <w:spacing w:val="-6"/>
          <w:sz w:val="26"/>
        </w:rPr>
        <w:t>Management.</w:t>
      </w:r>
    </w:p>
    <w:p>
      <w:pPr>
        <w:pStyle w:val="ListParagraph"/>
        <w:numPr>
          <w:ilvl w:val="0"/>
          <w:numId w:val="1"/>
        </w:numPr>
        <w:tabs>
          <w:tab w:pos="310" w:val="left" w:leader="none"/>
        </w:tabs>
        <w:spacing w:line="240" w:lineRule="auto" w:before="136" w:after="0"/>
        <w:ind w:left="310" w:right="0" w:hanging="172"/>
        <w:jc w:val="left"/>
        <w:rPr>
          <w:sz w:val="26"/>
        </w:rPr>
      </w:pPr>
      <w:r>
        <w:rPr>
          <w:color w:val="333C61"/>
          <w:spacing w:val="-4"/>
          <w:sz w:val="26"/>
        </w:rPr>
        <w:t>Battling</w:t>
      </w:r>
      <w:r>
        <w:rPr>
          <w:color w:val="333C61"/>
          <w:spacing w:val="1"/>
          <w:sz w:val="26"/>
        </w:rPr>
        <w:t> </w:t>
      </w:r>
      <w:r>
        <w:rPr>
          <w:color w:val="333C61"/>
          <w:spacing w:val="-4"/>
          <w:sz w:val="26"/>
        </w:rPr>
        <w:t>Healthcare</w:t>
      </w:r>
      <w:r>
        <w:rPr>
          <w:color w:val="333C61"/>
          <w:spacing w:val="1"/>
          <w:sz w:val="26"/>
        </w:rPr>
        <w:t> </w:t>
      </w:r>
      <w:r>
        <w:rPr>
          <w:color w:val="333C61"/>
          <w:spacing w:val="-4"/>
          <w:sz w:val="26"/>
        </w:rPr>
        <w:t>Burnout</w:t>
      </w:r>
    </w:p>
    <w:p>
      <w:pPr>
        <w:pStyle w:val="BodyText"/>
        <w:spacing w:line="348" w:lineRule="auto"/>
        <w:ind w:right="104"/>
        <w:jc w:val="both"/>
      </w:pPr>
      <w:r>
        <w:rPr>
          <w:color w:val="333C61"/>
        </w:rPr>
        <w:t>Dr.</w:t>
      </w:r>
      <w:r>
        <w:rPr>
          <w:color w:val="333C61"/>
          <w:spacing w:val="-5"/>
        </w:rPr>
        <w:t> </w:t>
      </w:r>
      <w:r>
        <w:rPr>
          <w:color w:val="333C61"/>
        </w:rPr>
        <w:t>Mayer</w:t>
      </w:r>
      <w:r>
        <w:rPr>
          <w:color w:val="333C61"/>
          <w:spacing w:val="-5"/>
        </w:rPr>
        <w:t> </w:t>
      </w:r>
      <w:r>
        <w:rPr>
          <w:color w:val="333C61"/>
        </w:rPr>
        <w:t>was</w:t>
      </w:r>
      <w:r>
        <w:rPr>
          <w:color w:val="333C61"/>
          <w:spacing w:val="-5"/>
        </w:rPr>
        <w:t> </w:t>
      </w:r>
      <w:r>
        <w:rPr>
          <w:color w:val="333C61"/>
        </w:rPr>
        <w:t>named</w:t>
      </w:r>
      <w:r>
        <w:rPr>
          <w:color w:val="333C61"/>
          <w:spacing w:val="-5"/>
        </w:rPr>
        <w:t> </w:t>
      </w:r>
      <w:r>
        <w:rPr>
          <w:color w:val="333C61"/>
        </w:rPr>
        <w:t>the</w:t>
      </w:r>
      <w:r>
        <w:rPr>
          <w:color w:val="333C61"/>
          <w:spacing w:val="-5"/>
        </w:rPr>
        <w:t> </w:t>
      </w:r>
      <w:r>
        <w:rPr>
          <w:color w:val="333C61"/>
        </w:rPr>
        <w:t>ACEP</w:t>
      </w:r>
      <w:r>
        <w:rPr>
          <w:color w:val="333C61"/>
          <w:spacing w:val="-5"/>
        </w:rPr>
        <w:t> </w:t>
      </w:r>
      <w:r>
        <w:rPr>
          <w:color w:val="333C61"/>
        </w:rPr>
        <w:t>Outstanding</w:t>
      </w:r>
      <w:r>
        <w:rPr>
          <w:color w:val="333C61"/>
          <w:spacing w:val="-5"/>
        </w:rPr>
        <w:t> </w:t>
      </w:r>
      <w:r>
        <w:rPr>
          <w:color w:val="333C61"/>
        </w:rPr>
        <w:t>Speaker</w:t>
      </w:r>
      <w:r>
        <w:rPr>
          <w:color w:val="333C61"/>
          <w:spacing w:val="-5"/>
        </w:rPr>
        <w:t> </w:t>
      </w:r>
      <w:r>
        <w:rPr>
          <w:color w:val="333C61"/>
        </w:rPr>
        <w:t>of</w:t>
      </w:r>
      <w:r>
        <w:rPr>
          <w:color w:val="333C61"/>
          <w:spacing w:val="-5"/>
        </w:rPr>
        <w:t> </w:t>
      </w:r>
      <w:r>
        <w:rPr>
          <w:color w:val="333C61"/>
        </w:rPr>
        <w:t>the</w:t>
      </w:r>
      <w:r>
        <w:rPr>
          <w:color w:val="333C61"/>
          <w:spacing w:val="-5"/>
        </w:rPr>
        <w:t> </w:t>
      </w:r>
      <w:r>
        <w:rPr>
          <w:color w:val="333C61"/>
        </w:rPr>
        <w:t>Year</w:t>
      </w:r>
      <w:r>
        <w:rPr>
          <w:color w:val="333C61"/>
          <w:spacing w:val="-5"/>
        </w:rPr>
        <w:t> </w:t>
      </w:r>
      <w:r>
        <w:rPr>
          <w:color w:val="333C61"/>
        </w:rPr>
        <w:t>and</w:t>
      </w:r>
      <w:r>
        <w:rPr>
          <w:color w:val="333C61"/>
          <w:spacing w:val="-5"/>
        </w:rPr>
        <w:t> </w:t>
      </w:r>
      <w:r>
        <w:rPr>
          <w:color w:val="333C61"/>
        </w:rPr>
        <w:t>has</w:t>
      </w:r>
      <w:r>
        <w:rPr>
          <w:color w:val="333C61"/>
          <w:spacing w:val="-5"/>
        </w:rPr>
        <w:t> </w:t>
      </w:r>
      <w:r>
        <w:rPr>
          <w:color w:val="333C61"/>
        </w:rPr>
        <w:t>been</w:t>
      </w:r>
      <w:r>
        <w:rPr>
          <w:color w:val="333C61"/>
          <w:spacing w:val="-5"/>
        </w:rPr>
        <w:t> </w:t>
      </w:r>
      <w:r>
        <w:rPr>
          <w:color w:val="333C61"/>
        </w:rPr>
        <w:t>named</w:t>
      </w:r>
      <w:r>
        <w:rPr>
          <w:color w:val="333C61"/>
          <w:spacing w:val="-5"/>
        </w:rPr>
        <w:t> </w:t>
      </w:r>
      <w:r>
        <w:rPr>
          <w:color w:val="333C61"/>
        </w:rPr>
        <w:t>ACEP’s “Over-the-Top” award winner 3 times. Battling Healthcare Burnout won the ACHE’s James Hamilton Award for the best healthcare leadership book in 2022 and Leadership for Smooth Patient Flow won the ACHE’s James Hamilton Award for the best healthcare leadership book in 2008. In sports medicine, his work at the forefront of changing concussion diagnosis and </w:t>
      </w:r>
      <w:r>
        <w:rPr>
          <w:color w:val="333C61"/>
          <w:spacing w:val="-2"/>
        </w:rPr>
        <w:t>management</w:t>
      </w:r>
      <w:r>
        <w:rPr>
          <w:color w:val="333C61"/>
          <w:spacing w:val="-11"/>
        </w:rPr>
        <w:t> </w:t>
      </w:r>
      <w:r>
        <w:rPr>
          <w:color w:val="333C61"/>
          <w:spacing w:val="-2"/>
        </w:rPr>
        <w:t>in</w:t>
      </w:r>
      <w:r>
        <w:rPr>
          <w:color w:val="333C61"/>
          <w:spacing w:val="-11"/>
        </w:rPr>
        <w:t> </w:t>
      </w:r>
      <w:r>
        <w:rPr>
          <w:color w:val="333C61"/>
          <w:spacing w:val="-2"/>
        </w:rPr>
        <w:t>the</w:t>
      </w:r>
      <w:r>
        <w:rPr>
          <w:color w:val="333C61"/>
          <w:spacing w:val="-11"/>
        </w:rPr>
        <w:t> </w:t>
      </w:r>
      <w:r>
        <w:rPr>
          <w:color w:val="333C61"/>
          <w:spacing w:val="-2"/>
        </w:rPr>
        <w:t>NFL</w:t>
      </w:r>
      <w:r>
        <w:rPr>
          <w:color w:val="333C61"/>
          <w:spacing w:val="-11"/>
        </w:rPr>
        <w:t> </w:t>
      </w:r>
      <w:r>
        <w:rPr>
          <w:color w:val="333C61"/>
          <w:spacing w:val="-2"/>
        </w:rPr>
        <w:t>has</w:t>
      </w:r>
      <w:r>
        <w:rPr>
          <w:color w:val="333C61"/>
          <w:spacing w:val="-11"/>
        </w:rPr>
        <w:t> </w:t>
      </w:r>
      <w:r>
        <w:rPr>
          <w:color w:val="333C61"/>
          <w:spacing w:val="-2"/>
        </w:rPr>
        <w:t>changed</w:t>
      </w:r>
      <w:r>
        <w:rPr>
          <w:color w:val="333C61"/>
          <w:spacing w:val="-11"/>
        </w:rPr>
        <w:t> </w:t>
      </w:r>
      <w:r>
        <w:rPr>
          <w:color w:val="333C61"/>
          <w:spacing w:val="-2"/>
        </w:rPr>
        <w:t>the</w:t>
      </w:r>
      <w:r>
        <w:rPr>
          <w:color w:val="333C61"/>
          <w:spacing w:val="-11"/>
        </w:rPr>
        <w:t> </w:t>
      </w:r>
      <w:r>
        <w:rPr>
          <w:color w:val="333C61"/>
          <w:spacing w:val="-2"/>
        </w:rPr>
        <w:t>way</w:t>
      </w:r>
      <w:r>
        <w:rPr>
          <w:color w:val="333C61"/>
          <w:spacing w:val="-11"/>
        </w:rPr>
        <w:t> </w:t>
      </w:r>
      <w:r>
        <w:rPr>
          <w:color w:val="333C61"/>
          <w:spacing w:val="-2"/>
        </w:rPr>
        <w:t>in</w:t>
      </w:r>
      <w:r>
        <w:rPr>
          <w:color w:val="333C61"/>
          <w:spacing w:val="-11"/>
        </w:rPr>
        <w:t> </w:t>
      </w:r>
      <w:r>
        <w:rPr>
          <w:color w:val="333C61"/>
          <w:spacing w:val="-2"/>
        </w:rPr>
        <w:t>which</w:t>
      </w:r>
      <w:r>
        <w:rPr>
          <w:color w:val="333C61"/>
          <w:spacing w:val="-11"/>
        </w:rPr>
        <w:t> </w:t>
      </w:r>
      <w:r>
        <w:rPr>
          <w:color w:val="333C61"/>
          <w:spacing w:val="-2"/>
        </w:rPr>
        <w:t>these</w:t>
      </w:r>
      <w:r>
        <w:rPr>
          <w:color w:val="333C61"/>
          <w:spacing w:val="-11"/>
        </w:rPr>
        <w:t> </w:t>
      </w:r>
      <w:r>
        <w:rPr>
          <w:color w:val="333C61"/>
          <w:spacing w:val="-2"/>
        </w:rPr>
        <w:t>athletes</w:t>
      </w:r>
      <w:r>
        <w:rPr>
          <w:color w:val="333C61"/>
          <w:spacing w:val="-11"/>
        </w:rPr>
        <w:t> </w:t>
      </w:r>
      <w:r>
        <w:rPr>
          <w:color w:val="333C61"/>
          <w:spacing w:val="-2"/>
        </w:rPr>
        <w:t>are</w:t>
      </w:r>
      <w:r>
        <w:rPr>
          <w:color w:val="333C61"/>
          <w:spacing w:val="-11"/>
        </w:rPr>
        <w:t> </w:t>
      </w:r>
      <w:r>
        <w:rPr>
          <w:color w:val="333C61"/>
          <w:spacing w:val="-2"/>
        </w:rPr>
        <w:t>diagnosed</w:t>
      </w:r>
      <w:r>
        <w:rPr>
          <w:color w:val="333C61"/>
          <w:spacing w:val="-11"/>
        </w:rPr>
        <w:t> </w:t>
      </w:r>
      <w:r>
        <w:rPr>
          <w:color w:val="333C61"/>
          <w:spacing w:val="-2"/>
        </w:rPr>
        <w:t>and</w:t>
      </w:r>
      <w:r>
        <w:rPr>
          <w:color w:val="333C61"/>
          <w:spacing w:val="-11"/>
        </w:rPr>
        <w:t> </w:t>
      </w:r>
      <w:r>
        <w:rPr>
          <w:color w:val="333C61"/>
          <w:spacing w:val="-2"/>
        </w:rPr>
        <w:t>treated.</w:t>
      </w:r>
    </w:p>
    <w:p>
      <w:pPr>
        <w:pStyle w:val="BodyText"/>
        <w:spacing w:line="348" w:lineRule="auto" w:before="9"/>
        <w:ind w:right="104"/>
        <w:jc w:val="both"/>
      </w:pPr>
      <w:r>
        <w:rPr>
          <w:color w:val="333C61"/>
        </w:rPr>
        <w:t>Dr. Mayer was the originator of the entire NFL Concussion Guidelines program and thus has </w:t>
      </w:r>
      <w:r>
        <w:rPr>
          <w:color w:val="333C61"/>
          <w:spacing w:val="-4"/>
        </w:rPr>
        <w:t>changed</w:t>
      </w:r>
      <w:r>
        <w:rPr>
          <w:color w:val="333C61"/>
          <w:spacing w:val="-8"/>
        </w:rPr>
        <w:t> </w:t>
      </w:r>
      <w:r>
        <w:rPr>
          <w:color w:val="333C61"/>
          <w:spacing w:val="-4"/>
        </w:rPr>
        <w:t>the</w:t>
      </w:r>
      <w:r>
        <w:rPr>
          <w:color w:val="333C61"/>
          <w:spacing w:val="-8"/>
        </w:rPr>
        <w:t> </w:t>
      </w:r>
      <w:r>
        <w:rPr>
          <w:color w:val="333C61"/>
          <w:spacing w:val="-4"/>
        </w:rPr>
        <w:t>nature</w:t>
      </w:r>
      <w:r>
        <w:rPr>
          <w:color w:val="333C61"/>
          <w:spacing w:val="-8"/>
        </w:rPr>
        <w:t> </w:t>
      </w:r>
      <w:r>
        <w:rPr>
          <w:color w:val="333C61"/>
          <w:spacing w:val="-4"/>
        </w:rPr>
        <w:t>of</w:t>
      </w:r>
      <w:r>
        <w:rPr>
          <w:color w:val="333C61"/>
          <w:spacing w:val="-8"/>
        </w:rPr>
        <w:t> </w:t>
      </w:r>
      <w:r>
        <w:rPr>
          <w:color w:val="333C61"/>
          <w:spacing w:val="-4"/>
        </w:rPr>
        <w:t>concussion</w:t>
      </w:r>
      <w:r>
        <w:rPr>
          <w:color w:val="333C61"/>
          <w:spacing w:val="-8"/>
        </w:rPr>
        <w:t> </w:t>
      </w:r>
      <w:r>
        <w:rPr>
          <w:color w:val="333C61"/>
          <w:spacing w:val="-4"/>
        </w:rPr>
        <w:t>diagnosis</w:t>
      </w:r>
      <w:r>
        <w:rPr>
          <w:color w:val="333C61"/>
          <w:spacing w:val="-8"/>
        </w:rPr>
        <w:t> </w:t>
      </w:r>
      <w:r>
        <w:rPr>
          <w:color w:val="333C61"/>
          <w:spacing w:val="-4"/>
        </w:rPr>
        <w:t>and</w:t>
      </w:r>
      <w:r>
        <w:rPr>
          <w:color w:val="333C61"/>
          <w:spacing w:val="-8"/>
        </w:rPr>
        <w:t> </w:t>
      </w:r>
      <w:r>
        <w:rPr>
          <w:color w:val="333C61"/>
          <w:spacing w:val="-4"/>
        </w:rPr>
        <w:t>management</w:t>
      </w:r>
      <w:r>
        <w:rPr>
          <w:color w:val="333C61"/>
          <w:spacing w:val="-8"/>
        </w:rPr>
        <w:t> </w:t>
      </w:r>
      <w:r>
        <w:rPr>
          <w:color w:val="333C61"/>
          <w:spacing w:val="-4"/>
        </w:rPr>
        <w:t>worldwide.</w:t>
      </w:r>
      <w:r>
        <w:rPr>
          <w:color w:val="333C61"/>
          <w:spacing w:val="-8"/>
        </w:rPr>
        <w:t> </w:t>
      </w:r>
      <w:r>
        <w:rPr>
          <w:color w:val="333C61"/>
          <w:spacing w:val="-4"/>
        </w:rPr>
        <w:t>He</w:t>
      </w:r>
      <w:r>
        <w:rPr>
          <w:color w:val="333C61"/>
          <w:spacing w:val="-8"/>
        </w:rPr>
        <w:t> </w:t>
      </w:r>
      <w:r>
        <w:rPr>
          <w:color w:val="333C61"/>
          <w:spacing w:val="-4"/>
        </w:rPr>
        <w:t>gives</w:t>
      </w:r>
      <w:r>
        <w:rPr>
          <w:color w:val="333C61"/>
          <w:spacing w:val="-8"/>
        </w:rPr>
        <w:t> </w:t>
      </w:r>
      <w:r>
        <w:rPr>
          <w:color w:val="333C61"/>
          <w:spacing w:val="-4"/>
        </w:rPr>
        <w:t>many</w:t>
      </w:r>
      <w:r>
        <w:rPr>
          <w:color w:val="333C61"/>
          <w:spacing w:val="-8"/>
        </w:rPr>
        <w:t> </w:t>
      </w:r>
      <w:r>
        <w:rPr>
          <w:color w:val="333C61"/>
          <w:spacing w:val="-4"/>
        </w:rPr>
        <w:t>examples </w:t>
      </w:r>
      <w:r>
        <w:rPr>
          <w:color w:val="333C61"/>
        </w:rPr>
        <w:t>of</w:t>
      </w:r>
      <w:r>
        <w:rPr>
          <w:color w:val="333C61"/>
          <w:spacing w:val="-1"/>
        </w:rPr>
        <w:t> </w:t>
      </w:r>
      <w:r>
        <w:rPr>
          <w:color w:val="333C61"/>
        </w:rPr>
        <w:t>his</w:t>
      </w:r>
      <w:r>
        <w:rPr>
          <w:color w:val="333C61"/>
          <w:spacing w:val="-1"/>
        </w:rPr>
        <w:t> </w:t>
      </w:r>
      <w:r>
        <w:rPr>
          <w:color w:val="333C61"/>
        </w:rPr>
        <w:t>NFL</w:t>
      </w:r>
      <w:r>
        <w:rPr>
          <w:color w:val="333C61"/>
          <w:spacing w:val="-1"/>
        </w:rPr>
        <w:t> </w:t>
      </w:r>
      <w:r>
        <w:rPr>
          <w:color w:val="333C61"/>
        </w:rPr>
        <w:t>experiences</w:t>
      </w:r>
      <w:r>
        <w:rPr>
          <w:color w:val="333C61"/>
          <w:spacing w:val="-1"/>
        </w:rPr>
        <w:t> </w:t>
      </w:r>
      <w:r>
        <w:rPr>
          <w:color w:val="333C61"/>
        </w:rPr>
        <w:t>in</w:t>
      </w:r>
      <w:r>
        <w:rPr>
          <w:color w:val="333C61"/>
          <w:spacing w:val="-1"/>
        </w:rPr>
        <w:t> </w:t>
      </w:r>
      <w:r>
        <w:rPr>
          <w:color w:val="333C61"/>
        </w:rPr>
        <w:t>his</w:t>
      </w:r>
      <w:r>
        <w:rPr>
          <w:color w:val="333C61"/>
          <w:spacing w:val="-1"/>
        </w:rPr>
        <w:t> </w:t>
      </w:r>
      <w:r>
        <w:rPr>
          <w:color w:val="333C61"/>
        </w:rPr>
        <w:t>talks.</w:t>
      </w:r>
    </w:p>
    <w:sectPr>
      <w:pgSz w:w="12240" w:h="15840"/>
      <w:pgMar w:header="509" w:footer="375" w:top="1860" w:bottom="560" w:left="420" w:right="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rebuchet MS">
    <w:altName w:val="Trebuchet MS"/>
    <w:charset w:val="0"/>
    <w:family w:val="swiss"/>
    <w:pitch w:val="variable"/>
  </w:font>
  <w:font w:name="Lucida Sans">
    <w:altName w:val="Lucida Sans"/>
    <w:charset w:val="0"/>
    <w:family w:val="swiss"/>
    <w:pitch w:val="variable"/>
  </w:font>
  <w:font w:name="Arial">
    <w:altName w:val="Arial"/>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before="0"/>
      <w:ind w:left="0"/>
      <w:rPr>
        <w:sz w:val="20"/>
      </w:rPr>
    </w:pPr>
    <w:r>
      <w:rPr/>
      <mc:AlternateContent>
        <mc:Choice Requires="wps">
          <w:drawing>
            <wp:anchor distT="0" distB="0" distL="0" distR="0" allowOverlap="1" layoutInCell="1" locked="0" behindDoc="1" simplePos="0" relativeHeight="487550976">
              <wp:simplePos x="0" y="0"/>
              <wp:positionH relativeFrom="page">
                <wp:posOffset>1458498</wp:posOffset>
              </wp:positionH>
              <wp:positionV relativeFrom="page">
                <wp:posOffset>9680524</wp:posOffset>
              </wp:positionV>
              <wp:extent cx="4867910" cy="230504"/>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4867910" cy="230504"/>
                      </a:xfrm>
                      <a:prstGeom prst="rect">
                        <a:avLst/>
                      </a:prstGeom>
                    </wps:spPr>
                    <wps:txbx>
                      <w:txbxContent>
                        <w:p>
                          <w:pPr>
                            <w:spacing w:before="8"/>
                            <w:ind w:left="20" w:right="0" w:firstLine="0"/>
                            <w:jc w:val="left"/>
                            <w:rPr>
                              <w:sz w:val="27"/>
                            </w:rPr>
                          </w:pPr>
                          <w:r>
                            <w:rPr>
                              <w:color w:val="333C61"/>
                              <w:spacing w:val="-4"/>
                              <w:sz w:val="27"/>
                            </w:rPr>
                            <w:t>Executive</w:t>
                          </w:r>
                          <w:r>
                            <w:rPr>
                              <w:color w:val="333C61"/>
                              <w:spacing w:val="-15"/>
                              <w:sz w:val="27"/>
                            </w:rPr>
                            <w:t> </w:t>
                          </w:r>
                          <w:r>
                            <w:rPr>
                              <w:color w:val="333C61"/>
                              <w:spacing w:val="-4"/>
                              <w:sz w:val="27"/>
                            </w:rPr>
                            <w:t>Speakers</w:t>
                          </w:r>
                          <w:r>
                            <w:rPr>
                              <w:color w:val="333C61"/>
                              <w:spacing w:val="-15"/>
                              <w:sz w:val="27"/>
                            </w:rPr>
                            <w:t> </w:t>
                          </w:r>
                          <w:r>
                            <w:rPr>
                              <w:color w:val="333C61"/>
                              <w:spacing w:val="-4"/>
                              <w:sz w:val="27"/>
                            </w:rPr>
                            <w:t>Bureau</w:t>
                          </w:r>
                          <w:r>
                            <w:rPr>
                              <w:color w:val="333C61"/>
                              <w:spacing w:val="17"/>
                              <w:sz w:val="27"/>
                            </w:rPr>
                            <w:t> </w:t>
                          </w:r>
                          <w:r>
                            <w:rPr>
                              <w:color w:val="333C61"/>
                              <w:spacing w:val="-4"/>
                              <w:sz w:val="27"/>
                            </w:rPr>
                            <w:t>•</w:t>
                          </w:r>
                          <w:r>
                            <w:rPr>
                              <w:color w:val="333C61"/>
                              <w:spacing w:val="22"/>
                              <w:sz w:val="27"/>
                            </w:rPr>
                            <w:t> </w:t>
                          </w:r>
                          <w:hyperlink r:id="rId1">
                            <w:r>
                              <w:rPr>
                                <w:color w:val="333C61"/>
                                <w:spacing w:val="-7"/>
                                <w:sz w:val="27"/>
                              </w:rPr>
                              <w:t>genevieve@executivespeakers.com</w:t>
                            </w:r>
                          </w:hyperlink>
                        </w:p>
                      </w:txbxContent>
                    </wps:txbx>
                    <wps:bodyPr wrap="square" lIns="0" tIns="0" rIns="0" bIns="0" rtlCol="0">
                      <a:noAutofit/>
                    </wps:bodyPr>
                  </wps:wsp>
                </a:graphicData>
              </a:graphic>
            </wp:anchor>
          </w:drawing>
        </mc:Choice>
        <mc:Fallback>
          <w:pict>
            <v:shape style="position:absolute;margin-left:114.842407pt;margin-top:762.246033pt;width:383.3pt;height:18.150pt;mso-position-horizontal-relative:page;mso-position-vertical-relative:page;z-index:-15765504" type="#_x0000_t202" id="docshape2" filled="false" stroked="false">
              <v:textbox inset="0,0,0,0">
                <w:txbxContent>
                  <w:p>
                    <w:pPr>
                      <w:spacing w:before="8"/>
                      <w:ind w:left="20" w:right="0" w:firstLine="0"/>
                      <w:jc w:val="left"/>
                      <w:rPr>
                        <w:sz w:val="27"/>
                      </w:rPr>
                    </w:pPr>
                    <w:r>
                      <w:rPr>
                        <w:color w:val="333C61"/>
                        <w:spacing w:val="-4"/>
                        <w:sz w:val="27"/>
                      </w:rPr>
                      <w:t>Executive</w:t>
                    </w:r>
                    <w:r>
                      <w:rPr>
                        <w:color w:val="333C61"/>
                        <w:spacing w:val="-15"/>
                        <w:sz w:val="27"/>
                      </w:rPr>
                      <w:t> </w:t>
                    </w:r>
                    <w:r>
                      <w:rPr>
                        <w:color w:val="333C61"/>
                        <w:spacing w:val="-4"/>
                        <w:sz w:val="27"/>
                      </w:rPr>
                      <w:t>Speakers</w:t>
                    </w:r>
                    <w:r>
                      <w:rPr>
                        <w:color w:val="333C61"/>
                        <w:spacing w:val="-15"/>
                        <w:sz w:val="27"/>
                      </w:rPr>
                      <w:t> </w:t>
                    </w:r>
                    <w:r>
                      <w:rPr>
                        <w:color w:val="333C61"/>
                        <w:spacing w:val="-4"/>
                        <w:sz w:val="27"/>
                      </w:rPr>
                      <w:t>Bureau</w:t>
                    </w:r>
                    <w:r>
                      <w:rPr>
                        <w:color w:val="333C61"/>
                        <w:spacing w:val="17"/>
                        <w:sz w:val="27"/>
                      </w:rPr>
                      <w:t> </w:t>
                    </w:r>
                    <w:r>
                      <w:rPr>
                        <w:color w:val="333C61"/>
                        <w:spacing w:val="-4"/>
                        <w:sz w:val="27"/>
                      </w:rPr>
                      <w:t>•</w:t>
                    </w:r>
                    <w:r>
                      <w:rPr>
                        <w:color w:val="333C61"/>
                        <w:spacing w:val="22"/>
                        <w:sz w:val="27"/>
                      </w:rPr>
                      <w:t> </w:t>
                    </w:r>
                    <w:hyperlink r:id="rId1">
                      <w:r>
                        <w:rPr>
                          <w:color w:val="333C61"/>
                          <w:spacing w:val="-7"/>
                          <w:sz w:val="27"/>
                        </w:rPr>
                        <w:t>genevieve@executivespeakers.com</w:t>
                      </w:r>
                    </w:hyperlink>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before="0"/>
      <w:ind w:left="0"/>
      <w:rPr>
        <w:sz w:val="20"/>
      </w:rPr>
    </w:pPr>
    <w:r>
      <w:rPr/>
      <mc:AlternateContent>
        <mc:Choice Requires="wps">
          <w:drawing>
            <wp:anchor distT="0" distB="0" distL="0" distR="0" allowOverlap="1" layoutInCell="1" locked="0" behindDoc="1" simplePos="0" relativeHeight="487550464">
              <wp:simplePos x="0" y="0"/>
              <wp:positionH relativeFrom="page">
                <wp:posOffset>1590159</wp:posOffset>
              </wp:positionH>
              <wp:positionV relativeFrom="page">
                <wp:posOffset>310778</wp:posOffset>
              </wp:positionV>
              <wp:extent cx="4592320" cy="73660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4592320" cy="736600"/>
                      </a:xfrm>
                      <a:prstGeom prst="rect">
                        <a:avLst/>
                      </a:prstGeom>
                    </wps:spPr>
                    <wps:txbx>
                      <w:txbxContent>
                        <w:p>
                          <w:pPr>
                            <w:spacing w:before="32"/>
                            <w:ind w:left="20" w:right="0" w:firstLine="0"/>
                            <w:jc w:val="left"/>
                            <w:rPr>
                              <w:rFonts w:ascii="Trebuchet MS"/>
                              <w:sz w:val="93"/>
                            </w:rPr>
                          </w:pPr>
                          <w:r>
                            <w:rPr>
                              <w:rFonts w:ascii="Trebuchet MS"/>
                              <w:color w:val="333C61"/>
                              <w:spacing w:val="-10"/>
                              <w:sz w:val="93"/>
                            </w:rPr>
                            <w:t>DR.</w:t>
                          </w:r>
                          <w:r>
                            <w:rPr>
                              <w:rFonts w:ascii="Trebuchet MS"/>
                              <w:color w:val="333C61"/>
                              <w:spacing w:val="-58"/>
                              <w:sz w:val="93"/>
                            </w:rPr>
                            <w:t> </w:t>
                          </w:r>
                          <w:r>
                            <w:rPr>
                              <w:rFonts w:ascii="Trebuchet MS"/>
                              <w:color w:val="333C61"/>
                              <w:spacing w:val="-10"/>
                              <w:sz w:val="93"/>
                            </w:rPr>
                            <w:t>THOM</w:t>
                          </w:r>
                          <w:r>
                            <w:rPr>
                              <w:rFonts w:ascii="Trebuchet MS"/>
                              <w:color w:val="333C61"/>
                              <w:spacing w:val="-58"/>
                              <w:sz w:val="93"/>
                            </w:rPr>
                            <w:t> </w:t>
                          </w:r>
                          <w:r>
                            <w:rPr>
                              <w:rFonts w:ascii="Trebuchet MS"/>
                              <w:color w:val="333C61"/>
                              <w:spacing w:val="-10"/>
                              <w:sz w:val="93"/>
                            </w:rPr>
                            <w:t>MAYER</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125.209389pt;margin-top:24.470787pt;width:361.6pt;height:58pt;mso-position-horizontal-relative:page;mso-position-vertical-relative:page;z-index:-15766016" type="#_x0000_t202" id="docshape1" filled="false" stroked="false">
              <v:textbox inset="0,0,0,0">
                <w:txbxContent>
                  <w:p>
                    <w:pPr>
                      <w:spacing w:before="32"/>
                      <w:ind w:left="20" w:right="0" w:firstLine="0"/>
                      <w:jc w:val="left"/>
                      <w:rPr>
                        <w:rFonts w:ascii="Trebuchet MS"/>
                        <w:sz w:val="93"/>
                      </w:rPr>
                    </w:pPr>
                    <w:r>
                      <w:rPr>
                        <w:rFonts w:ascii="Trebuchet MS"/>
                        <w:color w:val="333C61"/>
                        <w:spacing w:val="-10"/>
                        <w:sz w:val="93"/>
                      </w:rPr>
                      <w:t>DR.</w:t>
                    </w:r>
                    <w:r>
                      <w:rPr>
                        <w:rFonts w:ascii="Trebuchet MS"/>
                        <w:color w:val="333C61"/>
                        <w:spacing w:val="-58"/>
                        <w:sz w:val="93"/>
                      </w:rPr>
                      <w:t> </w:t>
                    </w:r>
                    <w:r>
                      <w:rPr>
                        <w:rFonts w:ascii="Trebuchet MS"/>
                        <w:color w:val="333C61"/>
                        <w:spacing w:val="-10"/>
                        <w:sz w:val="93"/>
                      </w:rPr>
                      <w:t>THOM</w:t>
                    </w:r>
                    <w:r>
                      <w:rPr>
                        <w:rFonts w:ascii="Trebuchet MS"/>
                        <w:color w:val="333C61"/>
                        <w:spacing w:val="-58"/>
                        <w:sz w:val="93"/>
                      </w:rPr>
                      <w:t> </w:t>
                    </w:r>
                    <w:r>
                      <w:rPr>
                        <w:rFonts w:ascii="Trebuchet MS"/>
                        <w:color w:val="333C61"/>
                        <w:spacing w:val="-10"/>
                        <w:sz w:val="93"/>
                      </w:rPr>
                      <w:t>MAYER</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312" w:hanging="174"/>
      </w:pPr>
      <w:rPr>
        <w:rFonts w:hint="default" w:ascii="Arial" w:hAnsi="Arial" w:eastAsia="Arial" w:cs="Arial"/>
        <w:b w:val="0"/>
        <w:bCs w:val="0"/>
        <w:i w:val="0"/>
        <w:iCs w:val="0"/>
        <w:color w:val="333C61"/>
        <w:spacing w:val="0"/>
        <w:w w:val="114"/>
        <w:sz w:val="26"/>
        <w:szCs w:val="26"/>
        <w:lang w:val="en-US" w:eastAsia="en-US" w:bidi="ar-SA"/>
      </w:rPr>
    </w:lvl>
    <w:lvl w:ilvl="1">
      <w:start w:val="0"/>
      <w:numFmt w:val="bullet"/>
      <w:lvlText w:val="•"/>
      <w:lvlJc w:val="left"/>
      <w:pPr>
        <w:ind w:left="1420" w:hanging="174"/>
      </w:pPr>
      <w:rPr>
        <w:rFonts w:hint="default"/>
        <w:lang w:val="en-US" w:eastAsia="en-US" w:bidi="ar-SA"/>
      </w:rPr>
    </w:lvl>
    <w:lvl w:ilvl="2">
      <w:start w:val="0"/>
      <w:numFmt w:val="bullet"/>
      <w:lvlText w:val="•"/>
      <w:lvlJc w:val="left"/>
      <w:pPr>
        <w:ind w:left="2520" w:hanging="174"/>
      </w:pPr>
      <w:rPr>
        <w:rFonts w:hint="default"/>
        <w:lang w:val="en-US" w:eastAsia="en-US" w:bidi="ar-SA"/>
      </w:rPr>
    </w:lvl>
    <w:lvl w:ilvl="3">
      <w:start w:val="0"/>
      <w:numFmt w:val="bullet"/>
      <w:lvlText w:val="•"/>
      <w:lvlJc w:val="left"/>
      <w:pPr>
        <w:ind w:left="3620" w:hanging="174"/>
      </w:pPr>
      <w:rPr>
        <w:rFonts w:hint="default"/>
        <w:lang w:val="en-US" w:eastAsia="en-US" w:bidi="ar-SA"/>
      </w:rPr>
    </w:lvl>
    <w:lvl w:ilvl="4">
      <w:start w:val="0"/>
      <w:numFmt w:val="bullet"/>
      <w:lvlText w:val="•"/>
      <w:lvlJc w:val="left"/>
      <w:pPr>
        <w:ind w:left="4720" w:hanging="174"/>
      </w:pPr>
      <w:rPr>
        <w:rFonts w:hint="default"/>
        <w:lang w:val="en-US" w:eastAsia="en-US" w:bidi="ar-SA"/>
      </w:rPr>
    </w:lvl>
    <w:lvl w:ilvl="5">
      <w:start w:val="0"/>
      <w:numFmt w:val="bullet"/>
      <w:lvlText w:val="•"/>
      <w:lvlJc w:val="left"/>
      <w:pPr>
        <w:ind w:left="5820" w:hanging="174"/>
      </w:pPr>
      <w:rPr>
        <w:rFonts w:hint="default"/>
        <w:lang w:val="en-US" w:eastAsia="en-US" w:bidi="ar-SA"/>
      </w:rPr>
    </w:lvl>
    <w:lvl w:ilvl="6">
      <w:start w:val="0"/>
      <w:numFmt w:val="bullet"/>
      <w:lvlText w:val="•"/>
      <w:lvlJc w:val="left"/>
      <w:pPr>
        <w:ind w:left="6920" w:hanging="174"/>
      </w:pPr>
      <w:rPr>
        <w:rFonts w:hint="default"/>
        <w:lang w:val="en-US" w:eastAsia="en-US" w:bidi="ar-SA"/>
      </w:rPr>
    </w:lvl>
    <w:lvl w:ilvl="7">
      <w:start w:val="0"/>
      <w:numFmt w:val="bullet"/>
      <w:lvlText w:val="•"/>
      <w:lvlJc w:val="left"/>
      <w:pPr>
        <w:ind w:left="8020" w:hanging="174"/>
      </w:pPr>
      <w:rPr>
        <w:rFonts w:hint="default"/>
        <w:lang w:val="en-US" w:eastAsia="en-US" w:bidi="ar-SA"/>
      </w:rPr>
    </w:lvl>
    <w:lvl w:ilvl="8">
      <w:start w:val="0"/>
      <w:numFmt w:val="bullet"/>
      <w:lvlText w:val="•"/>
      <w:lvlJc w:val="left"/>
      <w:pPr>
        <w:ind w:left="9120" w:hanging="174"/>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spacing w:before="136"/>
      <w:ind w:left="138"/>
    </w:pPr>
    <w:rPr>
      <w:rFonts w:ascii="Arial" w:hAnsi="Arial" w:eastAsia="Arial" w:cs="Arial"/>
      <w:sz w:val="26"/>
      <w:szCs w:val="26"/>
      <w:lang w:val="en-US" w:eastAsia="en-US" w:bidi="ar-SA"/>
    </w:rPr>
  </w:style>
  <w:style w:styleId="Heading1" w:type="paragraph">
    <w:name w:val="Heading 1"/>
    <w:basedOn w:val="Normal"/>
    <w:uiPriority w:val="1"/>
    <w:qFormat/>
    <w:pPr>
      <w:spacing w:before="80"/>
      <w:ind w:left="32"/>
      <w:jc w:val="center"/>
      <w:outlineLvl w:val="1"/>
    </w:pPr>
    <w:rPr>
      <w:rFonts w:ascii="Lucida Sans" w:hAnsi="Lucida Sans" w:eastAsia="Lucida Sans" w:cs="Lucida Sans"/>
      <w:sz w:val="29"/>
      <w:szCs w:val="29"/>
      <w:lang w:val="en-US" w:eastAsia="en-US" w:bidi="ar-SA"/>
    </w:rPr>
  </w:style>
  <w:style w:styleId="Title" w:type="paragraph">
    <w:name w:val="Title"/>
    <w:basedOn w:val="Normal"/>
    <w:uiPriority w:val="1"/>
    <w:qFormat/>
    <w:pPr>
      <w:spacing w:before="32"/>
      <w:ind w:left="20"/>
    </w:pPr>
    <w:rPr>
      <w:rFonts w:ascii="Trebuchet MS" w:hAnsi="Trebuchet MS" w:eastAsia="Trebuchet MS" w:cs="Trebuchet MS"/>
      <w:sz w:val="93"/>
      <w:szCs w:val="93"/>
      <w:lang w:val="en-US" w:eastAsia="en-US" w:bidi="ar-SA"/>
    </w:rPr>
  </w:style>
  <w:style w:styleId="ListParagraph" w:type="paragraph">
    <w:name w:val="List Paragraph"/>
    <w:basedOn w:val="Normal"/>
    <w:uiPriority w:val="1"/>
    <w:qFormat/>
    <w:pPr>
      <w:spacing w:before="136"/>
      <w:ind w:left="310" w:hanging="172"/>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theme" Target="theme/theme1.xml"/><Relationship Id="rId7" Type="http://schemas.openxmlformats.org/officeDocument/2006/relationships/hyperlink" Target="https://drive.google.com/file/d/1VYyb_u6Ts-zQPCEaT1RYp4K5costJv9v/view?usp=drive_link" TargetMode="Externa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header" Target="header1.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mailto:genevieve@executivespeak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AA064F9555354FB617912A5EFB46F3" ma:contentTypeVersion="14" ma:contentTypeDescription="Create a new document." ma:contentTypeScope="" ma:versionID="cc39b1b7f216933bae7f233c881c39b2">
  <xsd:schema xmlns:xsd="http://www.w3.org/2001/XMLSchema" xmlns:xs="http://www.w3.org/2001/XMLSchema" xmlns:p="http://schemas.microsoft.com/office/2006/metadata/properties" xmlns:ns2="587d109d-36b4-47d3-bfcb-6e87ef30930a" xmlns:ns3="6e159b31-5aad-4c4b-bafb-d6d06969b557" targetNamespace="http://schemas.microsoft.com/office/2006/metadata/properties" ma:root="true" ma:fieldsID="38a40f276dad368ec687af4300ed887a" ns2:_="" ns3:_="">
    <xsd:import namespace="587d109d-36b4-47d3-bfcb-6e87ef30930a"/>
    <xsd:import namespace="6e159b31-5aad-4c4b-bafb-d6d06969b55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7d109d-36b4-47d3-bfcb-6e87ef3093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215995d-8eb6-43a0-9cad-30f3bf6527e8"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159b31-5aad-4c4b-bafb-d6d06969b55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089464fd-ab8d-4c7c-889a-4238f6d6b146}" ma:internalName="TaxCatchAll" ma:showField="CatchAllData" ma:web="6e159b31-5aad-4c4b-bafb-d6d06969b55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A03BA8-3F50-46F6-830D-BAF19A648B09}"/>
</file>

<file path=customXml/itemProps2.xml><?xml version="1.0" encoding="utf-8"?>
<ds:datastoreItem xmlns:ds="http://schemas.openxmlformats.org/officeDocument/2006/customXml" ds:itemID="{C2FC6314-5E70-488D-BA8C-576B0923D070}"/>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Stricklen Viotti</dc:creator>
  <cp:keywords>DAFHtrQHuvA,BADd6tGKSbw</cp:keywords>
  <dc:title>Mayer Bio for Clients_OneSheet</dc:title>
  <dcterms:created xsi:type="dcterms:W3CDTF">2024-01-03T18:15:20Z</dcterms:created>
  <dcterms:modified xsi:type="dcterms:W3CDTF">2024-01-03T18:15:20Z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2024-01-03T00:00:00Z</vt:filetime>
  </property>
  <property fmtid="{D5CDD505-2E9C-101B-9397-08002B2CF9AE}" pid="3" name="Creator">
    <vt:lpwstr>Canva</vt:lpwstr>
  </property>
  <property fmtid="{D5CDD505-2E9C-101B-9397-08002B2CF9AE}" pid="4" name="LastSaved">
    <vt:filetime>2024-01-03T00:00:00Z</vt:filetime>
  </property>
  <property fmtid="{D5CDD505-2E9C-101B-9397-08002B2CF9AE}" pid="5" name="Producer">
    <vt:lpwstr>Canva</vt:lpwstr>
  </property>
</Properties>
</file>