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  <w:spacing w:val="10"/>
        </w:rPr>
        <w:t>GEORGE</w:t>
      </w:r>
      <w:r>
        <w:rPr>
          <w:color w:val="333C61"/>
          <w:spacing w:val="-31"/>
        </w:rPr>
        <w:t>  </w:t>
      </w:r>
      <w:r>
        <w:rPr>
          <w:color w:val="333C61"/>
          <w:spacing w:val="-2"/>
        </w:rPr>
        <w:t>RANDLE</w:t>
      </w:r>
    </w:p>
    <w:p>
      <w:pPr>
        <w:pStyle w:val="BodyText"/>
        <w:spacing w:before="4"/>
        <w:rPr>
          <w:rFonts w:ascii="Trebuchet MS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150915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661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661" y="0"/>
                              </a:lnTo>
                              <a:lnTo>
                                <a:pt x="5501661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7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57pt;margin-top:11.883127pt;width:433.25pt;height:22.4pt;mso-position-horizontal-relative:page;mso-position-vertical-relative:paragraph;z-index:-15728640;mso-wrap-distance-left:0;mso-wrap-distance-right:0" id="docshape1" coordorigin="1793,238" coordsize="8665,448" path="m10457,312l1793,312,1793,238,10457,238,10457,312xm6126,685l5779,312,6472,312,6126,685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59" w:lineRule="auto" w:before="106"/>
        <w:ind w:left="313" w:right="299" w:firstLine="0"/>
        <w:jc w:val="center"/>
        <w:rPr>
          <w:sz w:val="29"/>
        </w:rPr>
      </w:pPr>
      <w:r>
        <w:rPr>
          <w:color w:val="333C61"/>
          <w:spacing w:val="-8"/>
          <w:sz w:val="29"/>
        </w:rPr>
        <w:t>BEST-SELLING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AUTHOR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OF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THE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TALENT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WAR: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HOW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SPECIAL</w:t>
      </w:r>
      <w:r>
        <w:rPr>
          <w:color w:val="333C61"/>
          <w:spacing w:val="-12"/>
          <w:sz w:val="29"/>
        </w:rPr>
        <w:t> </w:t>
      </w:r>
      <w:r>
        <w:rPr>
          <w:color w:val="333C61"/>
          <w:spacing w:val="-8"/>
          <w:sz w:val="29"/>
        </w:rPr>
        <w:t>OPERATIONS </w:t>
      </w:r>
      <w:r>
        <w:rPr>
          <w:color w:val="333C61"/>
          <w:sz w:val="29"/>
        </w:rPr>
        <w:t>AND</w:t>
      </w:r>
      <w:r>
        <w:rPr>
          <w:color w:val="333C61"/>
          <w:spacing w:val="-17"/>
          <w:sz w:val="29"/>
        </w:rPr>
        <w:t> </w:t>
      </w:r>
      <w:r>
        <w:rPr>
          <w:color w:val="333C61"/>
          <w:sz w:val="29"/>
        </w:rPr>
        <w:t>GREAT</w:t>
      </w:r>
      <w:r>
        <w:rPr>
          <w:color w:val="333C61"/>
          <w:spacing w:val="-17"/>
          <w:sz w:val="29"/>
        </w:rPr>
        <w:t> </w:t>
      </w:r>
      <w:r>
        <w:rPr>
          <w:color w:val="333C61"/>
          <w:sz w:val="29"/>
        </w:rPr>
        <w:t>ORGANIZATIONS</w:t>
      </w:r>
      <w:r>
        <w:rPr>
          <w:color w:val="333C61"/>
          <w:spacing w:val="-17"/>
          <w:sz w:val="29"/>
        </w:rPr>
        <w:t> </w:t>
      </w:r>
      <w:r>
        <w:rPr>
          <w:color w:val="333C61"/>
          <w:sz w:val="29"/>
        </w:rPr>
        <w:t>WIN</w:t>
      </w:r>
      <w:r>
        <w:rPr>
          <w:color w:val="333C61"/>
          <w:spacing w:val="-17"/>
          <w:sz w:val="29"/>
        </w:rPr>
        <w:t> </w:t>
      </w:r>
      <w:r>
        <w:rPr>
          <w:color w:val="333C61"/>
          <w:sz w:val="29"/>
        </w:rPr>
        <w:t>ON</w:t>
      </w:r>
      <w:r>
        <w:rPr>
          <w:color w:val="333C61"/>
          <w:spacing w:val="-17"/>
          <w:sz w:val="29"/>
        </w:rPr>
        <w:t> </w:t>
      </w:r>
      <w:r>
        <w:rPr>
          <w:color w:val="333C61"/>
          <w:sz w:val="29"/>
        </w:rPr>
        <w:t>TALENT</w:t>
      </w:r>
    </w:p>
    <w:p>
      <w:pPr>
        <w:pStyle w:val="BodyText"/>
        <w:spacing w:line="336" w:lineRule="auto" w:before="256"/>
        <w:ind w:left="118"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185170</wp:posOffset>
            </wp:positionV>
            <wp:extent cx="2764457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George</w:t>
      </w:r>
      <w:r>
        <w:rPr>
          <w:color w:val="333C61"/>
          <w:spacing w:val="-12"/>
        </w:rPr>
        <w:t> </w:t>
      </w:r>
      <w:r>
        <w:rPr>
          <w:color w:val="333C61"/>
        </w:rPr>
        <w:t>Randle</w:t>
      </w:r>
      <w:r>
        <w:rPr>
          <w:color w:val="333C61"/>
          <w:spacing w:val="-12"/>
        </w:rPr>
        <w:t> </w:t>
      </w:r>
      <w:r>
        <w:rPr>
          <w:color w:val="333C61"/>
        </w:rPr>
        <w:t>is</w:t>
      </w:r>
      <w:r>
        <w:rPr>
          <w:color w:val="333C61"/>
          <w:spacing w:val="-12"/>
        </w:rPr>
        <w:t> </w:t>
      </w:r>
      <w:r>
        <w:rPr>
          <w:color w:val="333C61"/>
        </w:rPr>
        <w:t>an</w:t>
      </w:r>
      <w:r>
        <w:rPr>
          <w:color w:val="333C61"/>
          <w:spacing w:val="-12"/>
        </w:rPr>
        <w:t> </w:t>
      </w:r>
      <w:r>
        <w:rPr>
          <w:color w:val="333C61"/>
        </w:rPr>
        <w:t>experienced</w:t>
      </w:r>
      <w:r>
        <w:rPr>
          <w:color w:val="333C61"/>
          <w:spacing w:val="-12"/>
        </w:rPr>
        <w:t> </w:t>
      </w:r>
      <w:r>
        <w:rPr>
          <w:color w:val="333C61"/>
        </w:rPr>
        <w:t>HR</w:t>
      </w:r>
      <w:r>
        <w:rPr>
          <w:color w:val="333C61"/>
          <w:spacing w:val="-12"/>
        </w:rPr>
        <w:t> </w:t>
      </w:r>
      <w:r>
        <w:rPr>
          <w:color w:val="333C61"/>
        </w:rPr>
        <w:t>executive,</w:t>
      </w:r>
      <w:r>
        <w:rPr>
          <w:color w:val="333C61"/>
          <w:spacing w:val="-12"/>
        </w:rPr>
        <w:t> </w:t>
      </w:r>
      <w:r>
        <w:rPr>
          <w:color w:val="333C61"/>
        </w:rPr>
        <w:t>veteran, coach, and leader known for selecting, building, and reorganizing teams to reach their full business potential. George has 20+ years of Fortune 100 and Fortune 1000 global Human Resources and Talent Acquisition experience</w:t>
      </w:r>
      <w:r>
        <w:rPr>
          <w:color w:val="333C61"/>
          <w:spacing w:val="-7"/>
        </w:rPr>
        <w:t> </w:t>
      </w:r>
      <w:r>
        <w:rPr>
          <w:color w:val="333C61"/>
        </w:rPr>
        <w:t>building</w:t>
      </w:r>
      <w:r>
        <w:rPr>
          <w:color w:val="333C61"/>
          <w:spacing w:val="-7"/>
        </w:rPr>
        <w:t> </w:t>
      </w:r>
      <w:r>
        <w:rPr>
          <w:color w:val="333C61"/>
        </w:rPr>
        <w:t>and</w:t>
      </w:r>
      <w:r>
        <w:rPr>
          <w:color w:val="333C61"/>
          <w:spacing w:val="-7"/>
        </w:rPr>
        <w:t> </w:t>
      </w:r>
      <w:r>
        <w:rPr>
          <w:color w:val="333C61"/>
        </w:rPr>
        <w:t>coaching</w:t>
      </w:r>
      <w:r>
        <w:rPr>
          <w:color w:val="333C61"/>
          <w:spacing w:val="-7"/>
        </w:rPr>
        <w:t> </w:t>
      </w:r>
      <w:r>
        <w:rPr>
          <w:color w:val="333C61"/>
        </w:rPr>
        <w:t>elite</w:t>
      </w:r>
      <w:r>
        <w:rPr>
          <w:color w:val="333C61"/>
          <w:spacing w:val="-7"/>
        </w:rPr>
        <w:t> </w:t>
      </w:r>
      <w:r>
        <w:rPr>
          <w:color w:val="333C61"/>
        </w:rPr>
        <w:t>teams.</w:t>
      </w:r>
    </w:p>
    <w:p>
      <w:pPr>
        <w:pStyle w:val="BodyText"/>
        <w:spacing w:line="336" w:lineRule="auto" w:before="9"/>
        <w:ind w:left="118" w:right="4647"/>
        <w:jc w:val="both"/>
      </w:pPr>
      <w:r>
        <w:rPr>
          <w:color w:val="333C61"/>
        </w:rPr>
        <w:t>George began his professional life by enlisting in the US Army Reserves eventually earning a commission as an active-duty officer. His officer career assignments included Berlin, US CENTCOM, and III Corps with deployments</w:t>
      </w:r>
      <w:r>
        <w:rPr>
          <w:color w:val="333C61"/>
          <w:spacing w:val="-7"/>
        </w:rPr>
        <w:t> </w:t>
      </w:r>
      <w:r>
        <w:rPr>
          <w:color w:val="333C61"/>
        </w:rPr>
        <w:t>to</w:t>
      </w:r>
      <w:r>
        <w:rPr>
          <w:color w:val="333C61"/>
          <w:spacing w:val="-7"/>
        </w:rPr>
        <w:t> </w:t>
      </w:r>
      <w:r>
        <w:rPr>
          <w:color w:val="333C61"/>
        </w:rPr>
        <w:t>Africa</w:t>
      </w:r>
      <w:r>
        <w:rPr>
          <w:color w:val="333C61"/>
          <w:spacing w:val="-7"/>
        </w:rPr>
        <w:t> </w:t>
      </w:r>
      <w:r>
        <w:rPr>
          <w:color w:val="333C61"/>
        </w:rPr>
        <w:t>(Somalia</w:t>
      </w:r>
      <w:r>
        <w:rPr>
          <w:color w:val="333C61"/>
          <w:spacing w:val="-7"/>
        </w:rPr>
        <w:t> </w:t>
      </w:r>
      <w:r>
        <w:rPr>
          <w:color w:val="333C61"/>
        </w:rPr>
        <w:t>and</w:t>
      </w:r>
      <w:r>
        <w:rPr>
          <w:color w:val="333C61"/>
          <w:spacing w:val="-7"/>
        </w:rPr>
        <w:t> </w:t>
      </w:r>
      <w:r>
        <w:rPr>
          <w:color w:val="333C61"/>
        </w:rPr>
        <w:t>Kenya),</w:t>
      </w:r>
      <w:r>
        <w:rPr>
          <w:color w:val="333C61"/>
          <w:spacing w:val="-7"/>
        </w:rPr>
        <w:t> </w:t>
      </w:r>
      <w:r>
        <w:rPr>
          <w:color w:val="333C61"/>
        </w:rPr>
        <w:t>Central</w:t>
      </w:r>
    </w:p>
    <w:p>
      <w:pPr>
        <w:pStyle w:val="BodyText"/>
        <w:spacing w:line="336" w:lineRule="auto" w:before="5"/>
        <w:ind w:left="118" w:right="104"/>
        <w:jc w:val="both"/>
      </w:pPr>
      <w:r>
        <w:rPr>
          <w:color w:val="333C61"/>
        </w:rPr>
        <w:t>America, and Guantanamo Bay, Cuba. Following his successful military career, realizing that building elite teams are his true passion, George began working in the Human Resources and Talent</w:t>
      </w:r>
      <w:r>
        <w:rPr>
          <w:color w:val="333C61"/>
          <w:spacing w:val="-9"/>
        </w:rPr>
        <w:t> </w:t>
      </w:r>
      <w:r>
        <w:rPr>
          <w:color w:val="333C61"/>
        </w:rPr>
        <w:t>Acquisition</w:t>
      </w:r>
      <w:r>
        <w:rPr>
          <w:color w:val="333C61"/>
          <w:spacing w:val="-9"/>
        </w:rPr>
        <w:t> </w:t>
      </w:r>
      <w:r>
        <w:rPr>
          <w:color w:val="333C61"/>
        </w:rPr>
        <w:t>functions</w:t>
      </w:r>
      <w:r>
        <w:rPr>
          <w:color w:val="333C61"/>
          <w:spacing w:val="-9"/>
        </w:rPr>
        <w:t> </w:t>
      </w:r>
      <w:r>
        <w:rPr>
          <w:color w:val="333C61"/>
        </w:rPr>
        <w:t>serving</w:t>
      </w:r>
      <w:r>
        <w:rPr>
          <w:color w:val="333C61"/>
          <w:spacing w:val="-9"/>
        </w:rPr>
        <w:t> </w:t>
      </w:r>
      <w:r>
        <w:rPr>
          <w:color w:val="333C61"/>
        </w:rPr>
        <w:t>the</w:t>
      </w:r>
      <w:r>
        <w:rPr>
          <w:color w:val="333C61"/>
          <w:spacing w:val="-9"/>
        </w:rPr>
        <w:t> </w:t>
      </w:r>
      <w:r>
        <w:rPr>
          <w:color w:val="333C61"/>
        </w:rPr>
        <w:t>last</w:t>
      </w:r>
      <w:r>
        <w:rPr>
          <w:color w:val="333C61"/>
          <w:spacing w:val="-9"/>
        </w:rPr>
        <w:t> </w:t>
      </w:r>
      <w:r>
        <w:rPr>
          <w:color w:val="333C61"/>
        </w:rPr>
        <w:t>15+</w:t>
      </w:r>
      <w:r>
        <w:rPr>
          <w:color w:val="333C61"/>
          <w:spacing w:val="-9"/>
        </w:rPr>
        <w:t> </w:t>
      </w:r>
      <w:r>
        <w:rPr>
          <w:color w:val="333C61"/>
        </w:rPr>
        <w:t>years</w:t>
      </w:r>
      <w:r>
        <w:rPr>
          <w:color w:val="333C61"/>
          <w:spacing w:val="-9"/>
        </w:rPr>
        <w:t> </w:t>
      </w:r>
      <w:r>
        <w:rPr>
          <w:color w:val="333C61"/>
        </w:rPr>
        <w:t>as</w:t>
      </w:r>
      <w:r>
        <w:rPr>
          <w:color w:val="333C61"/>
          <w:spacing w:val="-9"/>
        </w:rPr>
        <w:t> </w:t>
      </w:r>
      <w:r>
        <w:rPr>
          <w:color w:val="333C61"/>
        </w:rPr>
        <w:t>a</w:t>
      </w:r>
      <w:r>
        <w:rPr>
          <w:color w:val="333C61"/>
          <w:spacing w:val="-9"/>
        </w:rPr>
        <w:t> </w:t>
      </w:r>
      <w:r>
        <w:rPr>
          <w:color w:val="333C61"/>
        </w:rPr>
        <w:t>global</w:t>
      </w:r>
      <w:r>
        <w:rPr>
          <w:color w:val="333C61"/>
          <w:spacing w:val="-9"/>
        </w:rPr>
        <w:t> </w:t>
      </w:r>
      <w:r>
        <w:rPr>
          <w:color w:val="333C61"/>
        </w:rPr>
        <w:t>HR</w:t>
      </w:r>
      <w:r>
        <w:rPr>
          <w:color w:val="333C61"/>
          <w:spacing w:val="-9"/>
        </w:rPr>
        <w:t> </w:t>
      </w:r>
      <w:r>
        <w:rPr>
          <w:color w:val="333C61"/>
        </w:rPr>
        <w:t>executive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leader.</w:t>
      </w:r>
      <w:r>
        <w:rPr>
          <w:color w:val="333C61"/>
          <w:spacing w:val="-9"/>
        </w:rPr>
        <w:t> </w:t>
      </w:r>
      <w:r>
        <w:rPr>
          <w:color w:val="333C61"/>
        </w:rPr>
        <w:t>Over the</w:t>
      </w:r>
      <w:r>
        <w:rPr>
          <w:color w:val="333C61"/>
          <w:spacing w:val="-14"/>
        </w:rPr>
        <w:t> </w:t>
      </w:r>
      <w:r>
        <w:rPr>
          <w:color w:val="333C61"/>
        </w:rPr>
        <w:t>course</w:t>
      </w:r>
      <w:r>
        <w:rPr>
          <w:color w:val="333C61"/>
          <w:spacing w:val="-14"/>
        </w:rPr>
        <w:t> </w:t>
      </w:r>
      <w:r>
        <w:rPr>
          <w:color w:val="333C61"/>
        </w:rPr>
        <w:t>of</w:t>
      </w:r>
      <w:r>
        <w:rPr>
          <w:color w:val="333C61"/>
          <w:spacing w:val="-14"/>
        </w:rPr>
        <w:t> </w:t>
      </w:r>
      <w:r>
        <w:rPr>
          <w:color w:val="333C61"/>
        </w:rPr>
        <w:t>his</w:t>
      </w:r>
      <w:r>
        <w:rPr>
          <w:color w:val="333C61"/>
          <w:spacing w:val="-14"/>
        </w:rPr>
        <w:t> </w:t>
      </w:r>
      <w:r>
        <w:rPr>
          <w:color w:val="333C61"/>
        </w:rPr>
        <w:t>time</w:t>
      </w:r>
      <w:r>
        <w:rPr>
          <w:color w:val="333C61"/>
          <w:spacing w:val="-14"/>
        </w:rPr>
        <w:t> </w:t>
      </w:r>
      <w:r>
        <w:rPr>
          <w:color w:val="333C61"/>
        </w:rPr>
        <w:t>as</w:t>
      </w:r>
      <w:r>
        <w:rPr>
          <w:color w:val="333C61"/>
          <w:spacing w:val="-14"/>
        </w:rPr>
        <w:t> </w:t>
      </w:r>
      <w:r>
        <w:rPr>
          <w:color w:val="333C61"/>
        </w:rPr>
        <w:t>an</w:t>
      </w:r>
      <w:r>
        <w:rPr>
          <w:color w:val="333C61"/>
          <w:spacing w:val="-14"/>
        </w:rPr>
        <w:t> </w:t>
      </w:r>
      <w:r>
        <w:rPr>
          <w:color w:val="333C61"/>
        </w:rPr>
        <w:t>executive,</w:t>
      </w:r>
      <w:r>
        <w:rPr>
          <w:color w:val="333C61"/>
          <w:spacing w:val="-14"/>
        </w:rPr>
        <w:t> </w:t>
      </w:r>
      <w:r>
        <w:rPr>
          <w:color w:val="333C61"/>
        </w:rPr>
        <w:t>the</w:t>
      </w:r>
      <w:r>
        <w:rPr>
          <w:color w:val="333C61"/>
          <w:spacing w:val="-14"/>
        </w:rPr>
        <w:t> </w:t>
      </w:r>
      <w:r>
        <w:rPr>
          <w:color w:val="333C61"/>
        </w:rPr>
        <w:t>teams</w:t>
      </w:r>
      <w:r>
        <w:rPr>
          <w:color w:val="333C61"/>
          <w:spacing w:val="-14"/>
        </w:rPr>
        <w:t> </w:t>
      </w:r>
      <w:r>
        <w:rPr>
          <w:color w:val="333C61"/>
        </w:rPr>
        <w:t>George</w:t>
      </w:r>
      <w:r>
        <w:rPr>
          <w:color w:val="333C61"/>
          <w:spacing w:val="-14"/>
        </w:rPr>
        <w:t> </w:t>
      </w:r>
      <w:r>
        <w:rPr>
          <w:color w:val="333C61"/>
        </w:rPr>
        <w:t>has</w:t>
      </w:r>
      <w:r>
        <w:rPr>
          <w:color w:val="333C61"/>
          <w:spacing w:val="-14"/>
        </w:rPr>
        <w:t> </w:t>
      </w:r>
      <w:r>
        <w:rPr>
          <w:color w:val="333C61"/>
        </w:rPr>
        <w:t>built</w:t>
      </w:r>
      <w:r>
        <w:rPr>
          <w:color w:val="333C61"/>
          <w:spacing w:val="-14"/>
        </w:rPr>
        <w:t> </w:t>
      </w:r>
      <w:r>
        <w:rPr>
          <w:color w:val="333C61"/>
        </w:rPr>
        <w:t>and</w:t>
      </w:r>
      <w:r>
        <w:rPr>
          <w:color w:val="333C61"/>
          <w:spacing w:val="-14"/>
        </w:rPr>
        <w:t> </w:t>
      </w:r>
      <w:r>
        <w:rPr>
          <w:color w:val="333C61"/>
        </w:rPr>
        <w:t>led</w:t>
      </w:r>
      <w:r>
        <w:rPr>
          <w:color w:val="333C61"/>
          <w:spacing w:val="-14"/>
        </w:rPr>
        <w:t> </w:t>
      </w:r>
      <w:r>
        <w:rPr>
          <w:color w:val="333C61"/>
        </w:rPr>
        <w:t>have</w:t>
      </w:r>
      <w:r>
        <w:rPr>
          <w:color w:val="333C61"/>
          <w:spacing w:val="-14"/>
        </w:rPr>
        <w:t> </w:t>
      </w:r>
      <w:r>
        <w:rPr>
          <w:color w:val="333C61"/>
        </w:rPr>
        <w:t>hired</w:t>
      </w:r>
      <w:r>
        <w:rPr>
          <w:color w:val="333C61"/>
          <w:spacing w:val="-14"/>
        </w:rPr>
        <w:t> </w:t>
      </w:r>
      <w:r>
        <w:rPr>
          <w:color w:val="333C61"/>
        </w:rPr>
        <w:t>over</w:t>
      </w:r>
      <w:r>
        <w:rPr>
          <w:color w:val="333C61"/>
          <w:spacing w:val="-14"/>
        </w:rPr>
        <w:t> </w:t>
      </w:r>
      <w:r>
        <w:rPr>
          <w:color w:val="333C61"/>
        </w:rPr>
        <w:t>85,000 professionals,</w:t>
      </w:r>
      <w:r>
        <w:rPr>
          <w:color w:val="333C61"/>
          <w:spacing w:val="-2"/>
        </w:rPr>
        <w:t> </w:t>
      </w:r>
      <w:r>
        <w:rPr>
          <w:color w:val="333C61"/>
        </w:rPr>
        <w:t>including</w:t>
      </w:r>
      <w:r>
        <w:rPr>
          <w:color w:val="333C61"/>
          <w:spacing w:val="-2"/>
        </w:rPr>
        <w:t> </w:t>
      </w:r>
      <w:r>
        <w:rPr>
          <w:color w:val="333C61"/>
        </w:rPr>
        <w:t>over</w:t>
      </w:r>
      <w:r>
        <w:rPr>
          <w:color w:val="333C61"/>
          <w:spacing w:val="-2"/>
        </w:rPr>
        <w:t> </w:t>
      </w:r>
      <w:r>
        <w:rPr>
          <w:color w:val="333C61"/>
        </w:rPr>
        <w:t>2000</w:t>
      </w:r>
      <w:r>
        <w:rPr>
          <w:color w:val="333C61"/>
          <w:spacing w:val="-2"/>
        </w:rPr>
        <w:t> </w:t>
      </w:r>
      <w:r>
        <w:rPr>
          <w:color w:val="333C61"/>
        </w:rPr>
        <w:t>executives,</w:t>
      </w:r>
      <w:r>
        <w:rPr>
          <w:color w:val="333C61"/>
          <w:spacing w:val="-2"/>
        </w:rPr>
        <w:t> </w:t>
      </w:r>
      <w:r>
        <w:rPr>
          <w:color w:val="333C61"/>
        </w:rPr>
        <w:t>in</w:t>
      </w:r>
      <w:r>
        <w:rPr>
          <w:color w:val="333C61"/>
          <w:spacing w:val="-2"/>
        </w:rPr>
        <w:t> </w:t>
      </w:r>
      <w:r>
        <w:rPr>
          <w:color w:val="333C61"/>
        </w:rPr>
        <w:t>over</w:t>
      </w:r>
      <w:r>
        <w:rPr>
          <w:color w:val="333C61"/>
          <w:spacing w:val="-2"/>
        </w:rPr>
        <w:t> </w:t>
      </w:r>
      <w:r>
        <w:rPr>
          <w:color w:val="333C61"/>
        </w:rPr>
        <w:t>75</w:t>
      </w:r>
      <w:r>
        <w:rPr>
          <w:color w:val="333C61"/>
          <w:spacing w:val="-2"/>
        </w:rPr>
        <w:t> </w:t>
      </w:r>
      <w:r>
        <w:rPr>
          <w:color w:val="333C61"/>
        </w:rPr>
        <w:t>countries.</w:t>
      </w:r>
      <w:r>
        <w:rPr>
          <w:color w:val="333C61"/>
          <w:spacing w:val="-2"/>
        </w:rPr>
        <w:t> </w:t>
      </w:r>
      <w:r>
        <w:rPr>
          <w:color w:val="333C61"/>
        </w:rPr>
        <w:t>He</w:t>
      </w:r>
      <w:r>
        <w:rPr>
          <w:color w:val="333C61"/>
          <w:spacing w:val="-2"/>
        </w:rPr>
        <w:t> </w:t>
      </w:r>
      <w:r>
        <w:rPr>
          <w:color w:val="333C61"/>
        </w:rPr>
        <w:t>is</w:t>
      </w:r>
      <w:r>
        <w:rPr>
          <w:color w:val="333C61"/>
          <w:spacing w:val="-2"/>
        </w:rPr>
        <w:t> </w:t>
      </w:r>
      <w:r>
        <w:rPr>
          <w:color w:val="333C61"/>
        </w:rPr>
        <w:t>also</w:t>
      </w:r>
      <w:r>
        <w:rPr>
          <w:color w:val="333C61"/>
          <w:spacing w:val="-2"/>
        </w:rPr>
        <w:t> </w:t>
      </w:r>
      <w:r>
        <w:rPr>
          <w:color w:val="333C61"/>
        </w:rPr>
        <w:t>well</w:t>
      </w:r>
      <w:r>
        <w:rPr>
          <w:color w:val="333C61"/>
          <w:spacing w:val="-2"/>
        </w:rPr>
        <w:t> </w:t>
      </w:r>
      <w:r>
        <w:rPr>
          <w:color w:val="333C61"/>
        </w:rPr>
        <w:t>known</w:t>
      </w:r>
      <w:r>
        <w:rPr>
          <w:color w:val="333C61"/>
          <w:spacing w:val="-2"/>
        </w:rPr>
        <w:t> </w:t>
      </w:r>
      <w:r>
        <w:rPr>
          <w:color w:val="333C61"/>
        </w:rPr>
        <w:t>for</w:t>
      </w:r>
      <w:r>
        <w:rPr>
          <w:color w:val="333C61"/>
          <w:spacing w:val="-2"/>
        </w:rPr>
        <w:t> </w:t>
      </w:r>
      <w:r>
        <w:rPr>
          <w:color w:val="333C61"/>
        </w:rPr>
        <w:t>his decades</w:t>
      </w:r>
      <w:r>
        <w:rPr>
          <w:color w:val="333C61"/>
          <w:spacing w:val="-3"/>
        </w:rPr>
        <w:t> </w:t>
      </w:r>
      <w:r>
        <w:rPr>
          <w:color w:val="333C61"/>
        </w:rPr>
        <w:t>of</w:t>
      </w:r>
      <w:r>
        <w:rPr>
          <w:color w:val="333C61"/>
          <w:spacing w:val="-3"/>
        </w:rPr>
        <w:t> </w:t>
      </w:r>
      <w:r>
        <w:rPr>
          <w:color w:val="333C61"/>
        </w:rPr>
        <w:t>pro</w:t>
      </w:r>
      <w:r>
        <w:rPr>
          <w:color w:val="333C61"/>
          <w:spacing w:val="-3"/>
        </w:rPr>
        <w:t> </w:t>
      </w:r>
      <w:r>
        <w:rPr>
          <w:color w:val="333C61"/>
        </w:rPr>
        <w:t>bono</w:t>
      </w:r>
      <w:r>
        <w:rPr>
          <w:color w:val="333C61"/>
          <w:spacing w:val="-3"/>
        </w:rPr>
        <w:t> </w:t>
      </w:r>
      <w:r>
        <w:rPr>
          <w:color w:val="333C61"/>
        </w:rPr>
        <w:t>work</w:t>
      </w:r>
      <w:r>
        <w:rPr>
          <w:color w:val="333C61"/>
          <w:spacing w:val="-3"/>
        </w:rPr>
        <w:t> </w:t>
      </w:r>
      <w:r>
        <w:rPr>
          <w:color w:val="333C61"/>
        </w:rPr>
        <w:t>supporting</w:t>
      </w:r>
      <w:r>
        <w:rPr>
          <w:color w:val="333C61"/>
          <w:spacing w:val="-3"/>
        </w:rPr>
        <w:t> </w:t>
      </w:r>
      <w:r>
        <w:rPr>
          <w:color w:val="333C61"/>
        </w:rPr>
        <w:t>veterans</w:t>
      </w:r>
      <w:r>
        <w:rPr>
          <w:color w:val="333C61"/>
          <w:spacing w:val="-3"/>
        </w:rPr>
        <w:t> </w:t>
      </w:r>
      <w:r>
        <w:rPr>
          <w:color w:val="333C61"/>
        </w:rPr>
        <w:t>and</w:t>
      </w:r>
      <w:r>
        <w:rPr>
          <w:color w:val="333C61"/>
          <w:spacing w:val="-3"/>
        </w:rPr>
        <w:t> </w:t>
      </w:r>
      <w:r>
        <w:rPr>
          <w:color w:val="333C61"/>
        </w:rPr>
        <w:t>their</w:t>
      </w:r>
      <w:r>
        <w:rPr>
          <w:color w:val="333C61"/>
          <w:spacing w:val="-3"/>
        </w:rPr>
        <w:t> </w:t>
      </w:r>
      <w:r>
        <w:rPr>
          <w:color w:val="333C61"/>
        </w:rPr>
        <w:t>transitions.</w:t>
      </w:r>
    </w:p>
    <w:p>
      <w:pPr>
        <w:pStyle w:val="BodyText"/>
        <w:spacing w:line="336" w:lineRule="auto" w:before="9"/>
        <w:ind w:left="118" w:right="104"/>
        <w:jc w:val="both"/>
      </w:pPr>
      <w:r>
        <w:rPr>
          <w:color w:val="333C61"/>
        </w:rPr>
        <w:t>George</w:t>
      </w:r>
      <w:r>
        <w:rPr>
          <w:color w:val="333C61"/>
          <w:spacing w:val="-16"/>
        </w:rPr>
        <w:t> </w:t>
      </w:r>
      <w:r>
        <w:rPr>
          <w:color w:val="333C61"/>
        </w:rPr>
        <w:t>is</w:t>
      </w:r>
      <w:r>
        <w:rPr>
          <w:color w:val="333C61"/>
          <w:spacing w:val="-16"/>
        </w:rPr>
        <w:t> </w:t>
      </w:r>
      <w:r>
        <w:rPr>
          <w:color w:val="333C61"/>
        </w:rPr>
        <w:t>a</w:t>
      </w:r>
      <w:r>
        <w:rPr>
          <w:color w:val="333C61"/>
          <w:spacing w:val="-16"/>
        </w:rPr>
        <w:t> </w:t>
      </w:r>
      <w:r>
        <w:rPr>
          <w:color w:val="333C61"/>
        </w:rPr>
        <w:t>Hogan</w:t>
      </w:r>
      <w:r>
        <w:rPr>
          <w:color w:val="333C61"/>
          <w:spacing w:val="-16"/>
        </w:rPr>
        <w:t> </w:t>
      </w:r>
      <w:r>
        <w:rPr>
          <w:color w:val="333C61"/>
        </w:rPr>
        <w:t>(HPI,</w:t>
      </w:r>
      <w:r>
        <w:rPr>
          <w:color w:val="333C61"/>
          <w:spacing w:val="-16"/>
        </w:rPr>
        <w:t> </w:t>
      </w:r>
      <w:r>
        <w:rPr>
          <w:color w:val="333C61"/>
        </w:rPr>
        <w:t>HDS,</w:t>
      </w:r>
      <w:r>
        <w:rPr>
          <w:color w:val="333C61"/>
          <w:spacing w:val="-16"/>
        </w:rPr>
        <w:t> </w:t>
      </w:r>
      <w:r>
        <w:rPr>
          <w:color w:val="333C61"/>
        </w:rPr>
        <w:t>and</w:t>
      </w:r>
      <w:r>
        <w:rPr>
          <w:color w:val="333C61"/>
          <w:spacing w:val="-16"/>
        </w:rPr>
        <w:t> </w:t>
      </w:r>
      <w:r>
        <w:rPr>
          <w:color w:val="333C61"/>
        </w:rPr>
        <w:t>MVPI)</w:t>
      </w:r>
      <w:r>
        <w:rPr>
          <w:color w:val="333C61"/>
          <w:spacing w:val="-16"/>
        </w:rPr>
        <w:t> </w:t>
      </w:r>
      <w:r>
        <w:rPr>
          <w:color w:val="333C61"/>
        </w:rPr>
        <w:t>Leadership</w:t>
      </w:r>
      <w:r>
        <w:rPr>
          <w:color w:val="333C61"/>
          <w:spacing w:val="-16"/>
        </w:rPr>
        <w:t> </w:t>
      </w:r>
      <w:r>
        <w:rPr>
          <w:color w:val="333C61"/>
        </w:rPr>
        <w:t>Assessment</w:t>
      </w:r>
      <w:r>
        <w:rPr>
          <w:color w:val="333C61"/>
          <w:spacing w:val="-16"/>
        </w:rPr>
        <w:t> </w:t>
      </w:r>
      <w:r>
        <w:rPr>
          <w:color w:val="333C61"/>
        </w:rPr>
        <w:t>Certified</w:t>
      </w:r>
      <w:r>
        <w:rPr>
          <w:color w:val="333C61"/>
          <w:spacing w:val="-16"/>
        </w:rPr>
        <w:t> </w:t>
      </w:r>
      <w:r>
        <w:rPr>
          <w:color w:val="333C61"/>
        </w:rPr>
        <w:t>coach,</w:t>
      </w:r>
      <w:r>
        <w:rPr>
          <w:color w:val="333C61"/>
          <w:spacing w:val="-16"/>
        </w:rPr>
        <w:t> </w:t>
      </w:r>
      <w:r>
        <w:rPr>
          <w:color w:val="333C61"/>
        </w:rPr>
        <w:t>and</w:t>
      </w:r>
      <w:r>
        <w:rPr>
          <w:color w:val="333C61"/>
          <w:spacing w:val="-16"/>
        </w:rPr>
        <w:t> </w:t>
      </w:r>
      <w:r>
        <w:rPr>
          <w:color w:val="333C61"/>
        </w:rPr>
        <w:t>co-author of</w:t>
      </w:r>
      <w:r>
        <w:rPr>
          <w:color w:val="333C61"/>
          <w:spacing w:val="-2"/>
        </w:rPr>
        <w:t> </w:t>
      </w:r>
      <w:r>
        <w:rPr>
          <w:color w:val="333C61"/>
        </w:rPr>
        <w:t>the</w:t>
      </w:r>
      <w:r>
        <w:rPr>
          <w:color w:val="333C61"/>
          <w:spacing w:val="-2"/>
        </w:rPr>
        <w:t> </w:t>
      </w:r>
      <w:r>
        <w:rPr>
          <w:color w:val="333C61"/>
        </w:rPr>
        <w:t>best-selling</w:t>
      </w:r>
      <w:r>
        <w:rPr>
          <w:color w:val="333C61"/>
          <w:spacing w:val="-2"/>
        </w:rPr>
        <w:t> </w:t>
      </w:r>
      <w:r>
        <w:rPr>
          <w:color w:val="333C61"/>
        </w:rPr>
        <w:t>book,</w:t>
      </w:r>
      <w:r>
        <w:rPr>
          <w:color w:val="333C61"/>
          <w:spacing w:val="-2"/>
        </w:rPr>
        <w:t> </w:t>
      </w:r>
      <w:r>
        <w:rPr>
          <w:color w:val="333C61"/>
        </w:rPr>
        <w:t>“The</w:t>
      </w:r>
      <w:r>
        <w:rPr>
          <w:color w:val="333C61"/>
          <w:spacing w:val="-2"/>
        </w:rPr>
        <w:t> </w:t>
      </w:r>
      <w:r>
        <w:rPr>
          <w:color w:val="333C61"/>
        </w:rPr>
        <w:t>Talent</w:t>
      </w:r>
      <w:r>
        <w:rPr>
          <w:color w:val="333C61"/>
          <w:spacing w:val="-2"/>
        </w:rPr>
        <w:t> </w:t>
      </w:r>
      <w:r>
        <w:rPr>
          <w:color w:val="333C61"/>
        </w:rPr>
        <w:t>War:</w:t>
      </w:r>
      <w:r>
        <w:rPr>
          <w:color w:val="333C61"/>
          <w:spacing w:val="-2"/>
        </w:rPr>
        <w:t> </w:t>
      </w:r>
      <w:r>
        <w:rPr>
          <w:color w:val="333C61"/>
        </w:rPr>
        <w:t>How</w:t>
      </w:r>
      <w:r>
        <w:rPr>
          <w:color w:val="333C61"/>
          <w:spacing w:val="-2"/>
        </w:rPr>
        <w:t> </w:t>
      </w:r>
      <w:r>
        <w:rPr>
          <w:color w:val="333C61"/>
        </w:rPr>
        <w:t>Special</w:t>
      </w:r>
      <w:r>
        <w:rPr>
          <w:color w:val="333C61"/>
          <w:spacing w:val="-2"/>
        </w:rPr>
        <w:t> </w:t>
      </w:r>
      <w:r>
        <w:rPr>
          <w:color w:val="333C61"/>
        </w:rPr>
        <w:t>Operations</w:t>
      </w:r>
      <w:r>
        <w:rPr>
          <w:color w:val="333C61"/>
          <w:spacing w:val="-2"/>
        </w:rPr>
        <w:t> </w:t>
      </w:r>
      <w:r>
        <w:rPr>
          <w:color w:val="333C61"/>
        </w:rPr>
        <w:t>and</w:t>
      </w:r>
      <w:r>
        <w:rPr>
          <w:color w:val="333C61"/>
          <w:spacing w:val="-2"/>
        </w:rPr>
        <w:t> </w:t>
      </w:r>
      <w:r>
        <w:rPr>
          <w:color w:val="333C61"/>
        </w:rPr>
        <w:t>Great</w:t>
      </w:r>
      <w:r>
        <w:rPr>
          <w:color w:val="333C61"/>
          <w:spacing w:val="-2"/>
        </w:rPr>
        <w:t> </w:t>
      </w:r>
      <w:r>
        <w:rPr>
          <w:color w:val="333C61"/>
        </w:rPr>
        <w:t>Organizations</w:t>
      </w:r>
      <w:r>
        <w:rPr>
          <w:color w:val="333C61"/>
          <w:spacing w:val="-2"/>
        </w:rPr>
        <w:t> </w:t>
      </w:r>
      <w:r>
        <w:rPr>
          <w:color w:val="333C61"/>
        </w:rPr>
        <w:t>Win on Talent.”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37"/>
        <w:rPr>
          <w:sz w:val="27"/>
        </w:rPr>
      </w:pPr>
    </w:p>
    <w:p>
      <w:pPr>
        <w:spacing w:before="0"/>
        <w:ind w:left="377" w:right="299" w:firstLine="0"/>
        <w:jc w:val="center"/>
        <w:rPr>
          <w:sz w:val="27"/>
        </w:rPr>
      </w:pPr>
      <w:r>
        <w:rPr>
          <w:color w:val="333C61"/>
          <w:spacing w:val="-4"/>
          <w:sz w:val="27"/>
        </w:rPr>
        <w:t>Executive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Speakers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Bureau</w:t>
      </w:r>
      <w:r>
        <w:rPr>
          <w:color w:val="333C61"/>
          <w:spacing w:val="17"/>
          <w:sz w:val="27"/>
        </w:rPr>
        <w:t> </w:t>
      </w:r>
      <w:r>
        <w:rPr>
          <w:color w:val="333C61"/>
          <w:spacing w:val="-4"/>
          <w:sz w:val="27"/>
        </w:rPr>
        <w:t>•</w:t>
      </w:r>
      <w:r>
        <w:rPr>
          <w:color w:val="333C61"/>
          <w:spacing w:val="22"/>
          <w:sz w:val="27"/>
        </w:rPr>
        <w:t> </w:t>
      </w:r>
      <w:hyperlink r:id="rId7">
        <w:r>
          <w:rPr>
            <w:color w:val="333C61"/>
            <w:spacing w:val="-4"/>
            <w:sz w:val="27"/>
          </w:rPr>
          <w:t>kevin@executivespeakers.com</w:t>
        </w:r>
      </w:hyperlink>
    </w:p>
    <w:sectPr>
      <w:type w:val="continuous"/>
      <w:pgSz w:w="12240" w:h="15840"/>
      <w:pgMar w:top="40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58" w:right="299"/>
      <w:jc w:val="center"/>
    </w:pPr>
    <w:rPr>
      <w:rFonts w:ascii="Trebuchet MS" w:hAnsi="Trebuchet MS" w:eastAsia="Trebuchet MS" w:cs="Trebuchet MS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kevin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XcfxxuE3hOICbMAe_7s2OgIqtFhm9-Tl/view?usp=drive_link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5" ma:contentTypeDescription="Create a new document." ma:contentTypeScope="" ma:versionID="0ac9d00d5b5833f2b12f5f9cae7678a9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cadaba291abea4bcf0c17603b0af8df9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6ED87-E623-4235-A6AA-E3DE65FE7300}"/>
</file>

<file path=customXml/itemProps2.xml><?xml version="1.0" encoding="utf-8"?>
<ds:datastoreItem xmlns:ds="http://schemas.openxmlformats.org/officeDocument/2006/customXml" ds:itemID="{03C1BCDA-F981-4DBF-B0D1-E0EFBD22E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DAF-k3jt2ZA,BADd6tGKSbw</cp:keywords>
  <dc:title>Randle Bio for Clients</dc:title>
  <dcterms:created xsi:type="dcterms:W3CDTF">2024-03-04T19:32:05Z</dcterms:created>
  <dcterms:modified xsi:type="dcterms:W3CDTF">2024-03-04T19:32:05Z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2024-03-04T00:00:00Z</vt:filetime>
  </property>
  <property fmtid="{D5CDD505-2E9C-101B-9397-08002B2CF9AE}" pid="5" name="Producer">
    <vt:lpwstr>Canva</vt:lpwstr>
  </property>
</Properties>
</file>